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9DDA" w14:textId="635CFD98" w:rsidR="0025453D" w:rsidRPr="00763CD9" w:rsidRDefault="00763CD9" w:rsidP="008A40EC">
      <w:pPr>
        <w:pStyle w:val="1"/>
        <w:ind w:leftChars="200" w:left="560" w:rightChars="200" w:right="560" w:firstLine="0"/>
        <w:jc w:val="distribute"/>
        <w:rPr>
          <w:rFonts w:ascii="Times New Roman" w:hAnsi="Times New Roman"/>
          <w:color w:val="auto"/>
        </w:rPr>
      </w:pPr>
      <w:r w:rsidRPr="00763CD9">
        <w:rPr>
          <w:rFonts w:ascii="Times New Roman" w:hAnsi="Times New Roman" w:hint="eastAsia"/>
          <w:color w:val="auto"/>
        </w:rPr>
        <w:t>國立彰化師範大學</w:t>
      </w:r>
      <w:r w:rsidR="008E492B" w:rsidRPr="00763CD9">
        <w:rPr>
          <w:rFonts w:ascii="Times New Roman" w:hAnsi="Times New Roman"/>
          <w:color w:val="auto"/>
        </w:rPr>
        <w:t>學生校外賃居處所安全關懷訪視表</w:t>
      </w:r>
    </w:p>
    <w:p w14:paraId="73658BDC" w14:textId="24D3ECBE" w:rsidR="00B94F61" w:rsidRPr="00763CD9" w:rsidRDefault="008A40EC" w:rsidP="00DB42CB">
      <w:pPr>
        <w:pStyle w:val="1"/>
        <w:ind w:right="0"/>
        <w:jc w:val="center"/>
        <w:rPr>
          <w:rFonts w:ascii="Times New Roman" w:hAnsi="Times New Roman"/>
        </w:rPr>
      </w:pPr>
      <w:r>
        <w:rPr>
          <w:rFonts w:hint="eastAsia"/>
          <w:sz w:val="24"/>
          <w:szCs w:val="24"/>
        </w:rPr>
        <w:t>（</w:t>
      </w:r>
      <w:r w:rsidR="0025453D" w:rsidRPr="00763CD9">
        <w:rPr>
          <w:rFonts w:ascii="Times New Roman" w:hAnsi="Times New Roman" w:hint="eastAsia"/>
          <w:sz w:val="24"/>
          <w:szCs w:val="24"/>
        </w:rPr>
        <w:t>依據教育部</w:t>
      </w:r>
      <w:r w:rsidR="0025453D" w:rsidRPr="00763CD9">
        <w:rPr>
          <w:rFonts w:ascii="Times New Roman" w:hAnsi="Times New Roman" w:hint="eastAsia"/>
          <w:sz w:val="24"/>
          <w:szCs w:val="24"/>
        </w:rPr>
        <w:t>11</w:t>
      </w:r>
      <w:r w:rsidR="006F7668" w:rsidRPr="00763CD9">
        <w:rPr>
          <w:rFonts w:ascii="Times New Roman" w:hAnsi="Times New Roman" w:hint="eastAsia"/>
          <w:sz w:val="24"/>
          <w:szCs w:val="24"/>
        </w:rPr>
        <w:t>4</w:t>
      </w:r>
      <w:r w:rsidR="0025453D" w:rsidRPr="00763CD9">
        <w:rPr>
          <w:rFonts w:ascii="Times New Roman" w:hAnsi="Times New Roman" w:hint="eastAsia"/>
          <w:sz w:val="24"/>
          <w:szCs w:val="24"/>
        </w:rPr>
        <w:t>.</w:t>
      </w:r>
      <w:r w:rsidR="006F7668" w:rsidRPr="00763CD9">
        <w:rPr>
          <w:rFonts w:ascii="Times New Roman" w:hAnsi="Times New Roman" w:hint="eastAsia"/>
          <w:sz w:val="24"/>
          <w:szCs w:val="24"/>
        </w:rPr>
        <w:t>4</w:t>
      </w:r>
      <w:r w:rsidR="0025453D" w:rsidRPr="00763CD9">
        <w:rPr>
          <w:rFonts w:ascii="Times New Roman" w:hAnsi="Times New Roman" w:hint="eastAsia"/>
          <w:sz w:val="24"/>
          <w:szCs w:val="24"/>
        </w:rPr>
        <w:t>.</w:t>
      </w:r>
      <w:r w:rsidR="006F7668" w:rsidRPr="00763CD9">
        <w:rPr>
          <w:rFonts w:ascii="Times New Roman" w:hAnsi="Times New Roman" w:hint="eastAsia"/>
          <w:sz w:val="24"/>
          <w:szCs w:val="24"/>
        </w:rPr>
        <w:t>2</w:t>
      </w:r>
      <w:r w:rsidR="0025453D" w:rsidRPr="00763CD9">
        <w:rPr>
          <w:rFonts w:ascii="Times New Roman" w:hAnsi="Times New Roman" w:hint="eastAsia"/>
          <w:sz w:val="24"/>
          <w:szCs w:val="24"/>
        </w:rPr>
        <w:t>.</w:t>
      </w:r>
      <w:r w:rsidR="0025453D" w:rsidRPr="00763CD9">
        <w:rPr>
          <w:rFonts w:ascii="Times New Roman" w:hAnsi="Times New Roman" w:hint="eastAsia"/>
          <w:sz w:val="24"/>
          <w:szCs w:val="24"/>
        </w:rPr>
        <w:t>臺教學</w:t>
      </w:r>
      <w:r>
        <w:rPr>
          <w:rFonts w:hint="eastAsia"/>
          <w:sz w:val="24"/>
          <w:szCs w:val="24"/>
        </w:rPr>
        <w:t>（</w:t>
      </w:r>
      <w:r w:rsidR="0025453D" w:rsidRPr="00763CD9">
        <w:rPr>
          <w:rFonts w:ascii="Times New Roman" w:hAnsi="Times New Roman"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</w:t>
      </w:r>
      <w:r w:rsidR="0025453D" w:rsidRPr="00763CD9">
        <w:rPr>
          <w:rFonts w:ascii="Times New Roman" w:hAnsi="Times New Roman" w:hint="eastAsia"/>
          <w:sz w:val="24"/>
          <w:szCs w:val="24"/>
        </w:rPr>
        <w:t>字第</w:t>
      </w:r>
      <w:r w:rsidR="0025453D" w:rsidRPr="00763CD9">
        <w:rPr>
          <w:rFonts w:ascii="Times New Roman" w:hAnsi="Times New Roman" w:hint="eastAsia"/>
          <w:sz w:val="24"/>
          <w:szCs w:val="24"/>
        </w:rPr>
        <w:t>11</w:t>
      </w:r>
      <w:r w:rsidR="006F7668" w:rsidRPr="00763CD9">
        <w:rPr>
          <w:rFonts w:ascii="Times New Roman" w:hAnsi="Times New Roman" w:hint="eastAsia"/>
          <w:sz w:val="24"/>
          <w:szCs w:val="24"/>
        </w:rPr>
        <w:t>42801476</w:t>
      </w:r>
      <w:r w:rsidR="0025453D" w:rsidRPr="00763CD9">
        <w:rPr>
          <w:rFonts w:ascii="Times New Roman" w:hAnsi="Times New Roman" w:hint="eastAsia"/>
          <w:sz w:val="24"/>
          <w:szCs w:val="24"/>
        </w:rPr>
        <w:t>號函辦理</w:t>
      </w:r>
      <w:r>
        <w:rPr>
          <w:rFonts w:hint="eastAsia"/>
          <w:sz w:val="24"/>
          <w:szCs w:val="24"/>
        </w:rPr>
        <w:t>）</w:t>
      </w:r>
    </w:p>
    <w:tbl>
      <w:tblPr>
        <w:tblStyle w:val="TableGrid"/>
        <w:tblW w:w="9901" w:type="dxa"/>
        <w:jc w:val="center"/>
        <w:tblInd w:w="0" w:type="dxa"/>
        <w:tblCellMar>
          <w:top w:w="43" w:type="dxa"/>
          <w:left w:w="29" w:type="dxa"/>
        </w:tblCellMar>
        <w:tblLook w:val="04A0" w:firstRow="1" w:lastRow="0" w:firstColumn="1" w:lastColumn="0" w:noHBand="0" w:noVBand="1"/>
      </w:tblPr>
      <w:tblGrid>
        <w:gridCol w:w="671"/>
        <w:gridCol w:w="694"/>
        <w:gridCol w:w="1267"/>
        <w:gridCol w:w="2296"/>
        <w:gridCol w:w="709"/>
        <w:gridCol w:w="709"/>
        <w:gridCol w:w="3555"/>
      </w:tblGrid>
      <w:tr w:rsidR="00B94F61" w:rsidRPr="00763CD9" w14:paraId="7E10E73B" w14:textId="77777777" w:rsidTr="00CD6D71">
        <w:trPr>
          <w:trHeight w:val="691"/>
          <w:jc w:val="center"/>
        </w:trPr>
        <w:tc>
          <w:tcPr>
            <w:tcW w:w="9901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B2FDD4F" w14:textId="5BC8DCA1" w:rsidR="008A40EC" w:rsidRDefault="0025453D" w:rsidP="008A40EC">
            <w:pPr>
              <w:spacing w:after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班</w:t>
            </w:r>
            <w:r w:rsidR="008E492B" w:rsidRPr="00763CD9">
              <w:rPr>
                <w:rFonts w:ascii="Times New Roman" w:hAnsi="Times New Roman"/>
                <w:sz w:val="24"/>
              </w:rPr>
              <w:t>級：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 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="008E492B" w:rsidRPr="00763CD9">
              <w:rPr>
                <w:rFonts w:ascii="Times New Roman" w:hAnsi="Times New Roman"/>
                <w:sz w:val="24"/>
              </w:rPr>
              <w:t>學號：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E30430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8E492B" w:rsidRPr="00763CD9">
              <w:rPr>
                <w:rFonts w:ascii="Times New Roman" w:hAnsi="Times New Roman"/>
                <w:sz w:val="24"/>
              </w:rPr>
              <w:t>姓名：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E30430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 w:rsidR="008E492B" w:rsidRPr="00763CD9">
              <w:rPr>
                <w:rFonts w:ascii="Times New Roman" w:hAnsi="Times New Roman"/>
                <w:sz w:val="24"/>
              </w:rPr>
              <w:t>電話：</w:t>
            </w:r>
            <w:r w:rsidR="008E492B" w:rsidRPr="008A40EC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   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    </w:t>
            </w:r>
            <w:r w:rsidR="008E492B" w:rsidRPr="00763CD9">
              <w:rPr>
                <w:rFonts w:ascii="Times New Roman" w:hAnsi="Times New Roman"/>
                <w:sz w:val="24"/>
              </w:rPr>
              <w:t>訪視日期：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 </w:t>
            </w:r>
            <w:r w:rsidR="008A40E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 w:rsidRPr="008A40EC">
              <w:rPr>
                <w:rFonts w:ascii="Times New Roman" w:hAnsi="Times New Roman" w:hint="eastAsia"/>
                <w:sz w:val="24"/>
                <w:u w:val="single"/>
              </w:rPr>
              <w:t xml:space="preserve">            </w:t>
            </w:r>
            <w:r w:rsidR="008A40EC">
              <w:rPr>
                <w:rFonts w:ascii="Times New Roman" w:hAnsi="Times New Roman" w:hint="eastAsia"/>
                <w:sz w:val="24"/>
              </w:rPr>
              <w:t xml:space="preserve"> </w:t>
            </w:r>
          </w:p>
          <w:p w14:paraId="0BE8D3C5" w14:textId="43C501D3" w:rsidR="00B94F61" w:rsidRPr="008A40EC" w:rsidRDefault="008E492B" w:rsidP="008A40EC">
            <w:pPr>
              <w:spacing w:after="0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/>
                <w:sz w:val="24"/>
              </w:rPr>
              <w:t>租賃地址：</w:t>
            </w:r>
            <w:r w:rsidRPr="00835D0D">
              <w:rPr>
                <w:rFonts w:ascii="Times New Roman" w:hAnsi="Times New Roman"/>
                <w:sz w:val="24"/>
                <w:u w:val="single"/>
              </w:rPr>
              <w:t xml:space="preserve">                 </w:t>
            </w:r>
            <w:r w:rsidR="008A40EC" w:rsidRPr="00835D0D">
              <w:rPr>
                <w:rFonts w:ascii="Times New Roman" w:hAnsi="Times New Roman" w:hint="eastAsia"/>
                <w:sz w:val="24"/>
                <w:u w:val="single"/>
              </w:rPr>
              <w:t xml:space="preserve">                                      </w:t>
            </w:r>
            <w:r w:rsidRPr="00835D0D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Pr="00763CD9">
              <w:rPr>
                <w:rFonts w:ascii="Times New Roman" w:hAnsi="Times New Roman"/>
                <w:sz w:val="24"/>
              </w:rPr>
              <w:t>業者電話：</w:t>
            </w:r>
            <w:r w:rsidRPr="00835D0D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8A40EC" w:rsidRPr="00835D0D">
              <w:rPr>
                <w:rFonts w:ascii="Times New Roman" w:hAnsi="Times New Roman" w:hint="eastAsia"/>
                <w:sz w:val="24"/>
                <w:u w:val="single"/>
              </w:rPr>
              <w:t xml:space="preserve">       </w:t>
            </w:r>
            <w:r w:rsidR="00E30430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="008A40EC" w:rsidRPr="00835D0D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835D0D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="00E30430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835D0D">
              <w:rPr>
                <w:rFonts w:ascii="Times New Roman" w:hAnsi="Times New Roman"/>
                <w:sz w:val="24"/>
                <w:u w:val="single"/>
              </w:rPr>
              <w:t xml:space="preserve">    </w:t>
            </w:r>
            <w:r w:rsidRPr="00763CD9">
              <w:rPr>
                <w:rFonts w:ascii="Times New Roman" w:hAnsi="Times New Roman"/>
                <w:sz w:val="24"/>
              </w:rPr>
              <w:t>訪視人員：</w:t>
            </w:r>
            <w:r w:rsidR="00835D0D" w:rsidRPr="00835D0D">
              <w:rPr>
                <w:rFonts w:ascii="Times New Roman" w:hAnsi="Times New Roman" w:hint="eastAsia"/>
                <w:u w:val="single"/>
              </w:rPr>
              <w:t xml:space="preserve">                </w:t>
            </w:r>
          </w:p>
        </w:tc>
      </w:tr>
      <w:tr w:rsidR="00B94F61" w:rsidRPr="00763CD9" w14:paraId="4BB299D7" w14:textId="77777777" w:rsidTr="00CD6D71">
        <w:trPr>
          <w:trHeight w:val="390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83CB40" w14:textId="77777777" w:rsidR="00B94F61" w:rsidRPr="00763CD9" w:rsidRDefault="008E492B" w:rsidP="00E30430">
            <w:pPr>
              <w:spacing w:after="0"/>
              <w:ind w:left="43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項</w:t>
            </w:r>
          </w:p>
          <w:p w14:paraId="00194A2B" w14:textId="65981150" w:rsidR="00B94F61" w:rsidRPr="00763CD9" w:rsidRDefault="008E492B" w:rsidP="00E30430">
            <w:pPr>
              <w:spacing w:after="0"/>
              <w:ind w:left="43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目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0705" w14:textId="77777777" w:rsidR="00B94F61" w:rsidRPr="00763CD9" w:rsidRDefault="008E492B">
            <w:pPr>
              <w:spacing w:after="0"/>
              <w:ind w:left="79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項次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3BE3" w14:textId="77777777" w:rsidR="00B94F61" w:rsidRPr="00763CD9" w:rsidRDefault="008E492B">
            <w:pPr>
              <w:spacing w:after="0"/>
              <w:ind w:left="0" w:right="29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訪</w:t>
            </w:r>
            <w:r w:rsidRPr="00763CD9">
              <w:rPr>
                <w:rFonts w:ascii="Times New Roman" w:hAnsi="Times New Roman"/>
                <w:sz w:val="24"/>
              </w:rPr>
              <w:t xml:space="preserve">   </w:t>
            </w:r>
            <w:r w:rsidRPr="00763CD9">
              <w:rPr>
                <w:rFonts w:ascii="Times New Roman" w:hAnsi="Times New Roman"/>
                <w:sz w:val="24"/>
              </w:rPr>
              <w:t>視</w:t>
            </w:r>
            <w:r w:rsidRPr="00763CD9">
              <w:rPr>
                <w:rFonts w:ascii="Times New Roman" w:hAnsi="Times New Roman"/>
                <w:sz w:val="24"/>
              </w:rPr>
              <w:t xml:space="preserve">   </w:t>
            </w:r>
            <w:r w:rsidRPr="00763CD9">
              <w:rPr>
                <w:rFonts w:ascii="Times New Roman" w:hAnsi="Times New Roman"/>
                <w:sz w:val="24"/>
              </w:rPr>
              <w:t>內</w:t>
            </w:r>
            <w:r w:rsidRPr="00763CD9">
              <w:rPr>
                <w:rFonts w:ascii="Times New Roman" w:hAnsi="Times New Roman"/>
                <w:sz w:val="24"/>
              </w:rPr>
              <w:t xml:space="preserve">   </w:t>
            </w:r>
            <w:r w:rsidRPr="00763CD9">
              <w:rPr>
                <w:rFonts w:ascii="Times New Roman" w:hAnsi="Times New Roman"/>
                <w:sz w:val="24"/>
              </w:rPr>
              <w:t>容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3840" w14:textId="77777777" w:rsidR="00B94F61" w:rsidRPr="00763CD9" w:rsidRDefault="008E492B">
            <w:pPr>
              <w:spacing w:after="0"/>
              <w:ind w:left="271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訪視情形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4DBF5A" w14:textId="77777777" w:rsidR="00B94F61" w:rsidRPr="00763CD9" w:rsidRDefault="008E492B">
            <w:pPr>
              <w:spacing w:after="0"/>
              <w:ind w:left="0" w:right="29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備考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6573F252" w14:textId="77777777" w:rsidTr="00CD6D71">
        <w:trPr>
          <w:trHeight w:val="329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C4A526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6B1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5D81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976" w14:textId="77777777" w:rsidR="00B94F61" w:rsidRPr="00763CD9" w:rsidRDefault="008E492B">
            <w:pPr>
              <w:spacing w:after="0"/>
              <w:ind w:left="240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C769" w14:textId="77777777" w:rsidR="00B94F61" w:rsidRPr="00763CD9" w:rsidRDefault="008E492B">
            <w:pPr>
              <w:spacing w:after="0"/>
              <w:ind w:left="242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否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7E9F549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</w:tr>
      <w:tr w:rsidR="00B94F61" w:rsidRPr="00763CD9" w14:paraId="14D57452" w14:textId="77777777" w:rsidTr="00CD6D71">
        <w:trPr>
          <w:trHeight w:val="787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416EC" w14:textId="77777777" w:rsidR="00B94F61" w:rsidRPr="00763CD9" w:rsidRDefault="008E492B">
            <w:pPr>
              <w:spacing w:after="0"/>
              <w:ind w:left="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安全必檢項目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1B1F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67BA" w14:textId="44A44C28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是否為木造隔間</w:t>
            </w:r>
            <w:r w:rsidR="00FE6E09" w:rsidRPr="00763CD9">
              <w:rPr>
                <w:rFonts w:ascii="Times New Roman" w:hAnsi="Times New Roman"/>
                <w:color w:val="FF0000"/>
                <w:sz w:val="24"/>
              </w:rPr>
              <w:t>套房</w:t>
            </w:r>
            <w:r w:rsidR="00F92051">
              <w:rPr>
                <w:rFonts w:hint="eastAsia"/>
                <w:color w:val="FF0000"/>
                <w:sz w:val="24"/>
              </w:rPr>
              <w:t>（</w:t>
            </w:r>
            <w:r w:rsidR="00FE6E09" w:rsidRPr="00763CD9">
              <w:rPr>
                <w:rFonts w:ascii="Times New Roman" w:hAnsi="Times New Roman"/>
                <w:color w:val="FF0000"/>
                <w:sz w:val="24"/>
              </w:rPr>
              <w:t>雅房</w:t>
            </w:r>
            <w:r w:rsidR="00F92051">
              <w:rPr>
                <w:rFonts w:hint="eastAsia"/>
                <w:color w:val="FF0000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或鐵皮加蓋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0F7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67C3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8FBA158" w14:textId="56C1F2FB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1.</w:t>
            </w:r>
            <w:r w:rsidRPr="00763CD9">
              <w:rPr>
                <w:rFonts w:ascii="Times New Roman" w:hAnsi="Times New Roman"/>
                <w:sz w:val="24"/>
              </w:rPr>
              <w:t>木造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鐵皮加蓋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48699066" w14:textId="5BB9DF41" w:rsidR="00B94F61" w:rsidRPr="00DB42CB" w:rsidRDefault="008E492B" w:rsidP="00835D0D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2.</w:t>
            </w:r>
            <w:r w:rsidRPr="00763CD9">
              <w:rPr>
                <w:rFonts w:ascii="Times New Roman" w:hAnsi="Times New Roman"/>
                <w:sz w:val="24"/>
              </w:rPr>
              <w:t>請學生</w:t>
            </w:r>
            <w:r w:rsidR="00763CD9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家長</w:t>
            </w:r>
            <w:r w:rsidR="00763CD9">
              <w:rPr>
                <w:rFonts w:hint="eastAsia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儘速搬遷，通知房東改善，紀錄備查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1CBB4CAE" w14:textId="77777777" w:rsidTr="00CD6D71">
        <w:trPr>
          <w:trHeight w:val="941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BDC2A68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AF99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55ED" w14:textId="541D7A4A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室內電線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延長線</w:t>
            </w:r>
            <w:r w:rsidR="00DB42CB">
              <w:rPr>
                <w:rFonts w:hint="eastAsia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是否符合安全要求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3AAA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763C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7EF55E9" w14:textId="77777777" w:rsidR="00DB42CB" w:rsidRDefault="00FE6E09" w:rsidP="00521CA5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 w:cs="Times New Roman"/>
                <w:sz w:val="24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1.</w:t>
            </w:r>
            <w:r w:rsidR="008E492B" w:rsidRPr="00DB42CB">
              <w:rPr>
                <w:rFonts w:ascii="Times New Roman" w:hAnsi="Times New Roman" w:cs="Times New Roman"/>
                <w:sz w:val="24"/>
              </w:rPr>
              <w:t>同時插入多種或高耗能電器設</w:t>
            </w:r>
          </w:p>
          <w:p w14:paraId="7188938A" w14:textId="61D25D6F" w:rsidR="00B94F61" w:rsidRPr="00DB42CB" w:rsidRDefault="00DB42CB" w:rsidP="00521CA5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8E492B" w:rsidRPr="00DB42CB">
              <w:rPr>
                <w:rFonts w:ascii="Times New Roman" w:hAnsi="Times New Roman" w:cs="Times New Roman"/>
                <w:sz w:val="24"/>
              </w:rPr>
              <w:t>備是</w:t>
            </w:r>
            <w:r w:rsidR="00763CD9" w:rsidRPr="00DB42CB">
              <w:rPr>
                <w:rFonts w:ascii="Times New Roman" w:hAnsi="Times New Roman" w:cs="Times New Roman" w:hint="eastAsia"/>
                <w:sz w:val="24"/>
              </w:rPr>
              <w:t>□</w:t>
            </w:r>
            <w:r w:rsidR="008E492B" w:rsidRPr="00DB42CB">
              <w:rPr>
                <w:rFonts w:ascii="Times New Roman" w:hAnsi="Times New Roman" w:cs="Times New Roman"/>
                <w:sz w:val="24"/>
              </w:rPr>
              <w:t>否</w:t>
            </w:r>
            <w:r w:rsidR="00763CD9" w:rsidRPr="00DB42CB">
              <w:rPr>
                <w:rFonts w:ascii="Times New Roman" w:hAnsi="Times New Roman" w:cs="Times New Roman" w:hint="eastAsia"/>
                <w:sz w:val="24"/>
              </w:rPr>
              <w:t>□</w:t>
            </w:r>
          </w:p>
          <w:p w14:paraId="1F911ABB" w14:textId="08DAC5EA" w:rsidR="00B94F61" w:rsidRPr="00763CD9" w:rsidRDefault="00FE6E09" w:rsidP="00521CA5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2.</w:t>
            </w:r>
            <w:r w:rsidR="008E492B" w:rsidRPr="00DB42CB">
              <w:rPr>
                <w:rFonts w:ascii="Times New Roman" w:hAnsi="Times New Roman" w:cs="Times New Roman"/>
                <w:sz w:val="24"/>
              </w:rPr>
              <w:t>髒污、破損或綑綁是</w:t>
            </w:r>
            <w:r w:rsidR="00763CD9" w:rsidRPr="00DB42CB">
              <w:rPr>
                <w:rFonts w:ascii="Times New Roman" w:hAnsi="Times New Roman" w:cs="Times New Roman" w:hint="eastAsia"/>
                <w:sz w:val="24"/>
              </w:rPr>
              <w:t>□</w:t>
            </w:r>
            <w:r w:rsidR="008E492B" w:rsidRPr="00DB42CB">
              <w:rPr>
                <w:rFonts w:ascii="Times New Roman" w:hAnsi="Times New Roman" w:cs="Times New Roman"/>
                <w:sz w:val="24"/>
              </w:rPr>
              <w:t>否</w:t>
            </w:r>
            <w:r w:rsidR="00763CD9" w:rsidRPr="00DB42CB">
              <w:rPr>
                <w:rFonts w:ascii="Times New Roman" w:hAnsi="Times New Roman" w:cs="Times New Roman" w:hint="eastAsia"/>
                <w:sz w:val="24"/>
              </w:rPr>
              <w:t>□</w:t>
            </w:r>
          </w:p>
        </w:tc>
      </w:tr>
      <w:tr w:rsidR="00B94F61" w:rsidRPr="00763CD9" w14:paraId="7C0137B1" w14:textId="77777777" w:rsidTr="00CD6D71">
        <w:trPr>
          <w:trHeight w:val="655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8797365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CEC5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36AF" w14:textId="54698ED6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是否設置火警自動警報器或住宅用火災警報器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偵煙器</w:t>
            </w:r>
            <w:r w:rsidR="00DB42CB">
              <w:rPr>
                <w:rFonts w:hint="eastAsia"/>
                <w:sz w:val="24"/>
              </w:rPr>
              <w:t>）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8641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4BAC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E9DA14" w14:textId="11A6A8C3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1.</w:t>
            </w:r>
            <w:r w:rsidRPr="00763CD9">
              <w:rPr>
                <w:rFonts w:ascii="Times New Roman" w:hAnsi="Times New Roman"/>
                <w:sz w:val="24"/>
              </w:rPr>
              <w:t>位置：客廳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房間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走道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2C600DE1" w14:textId="587C0D32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2.</w:t>
            </w:r>
            <w:r w:rsidRPr="00763CD9">
              <w:rPr>
                <w:rFonts w:ascii="Times New Roman" w:hAnsi="Times New Roman"/>
                <w:sz w:val="24"/>
              </w:rPr>
              <w:t>功能正常是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6969CE7E" w14:textId="77777777" w:rsidTr="00CD6D71">
        <w:trPr>
          <w:trHeight w:val="1226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55C28207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22C8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1D22" w14:textId="4BED6439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是否設置滅火器或相關消防設備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9052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7414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46F862" w14:textId="243AFBF5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1.</w:t>
            </w:r>
            <w:r w:rsidRPr="00763CD9">
              <w:rPr>
                <w:rFonts w:ascii="Times New Roman" w:hAnsi="Times New Roman"/>
                <w:sz w:val="24"/>
              </w:rPr>
              <w:t>功能正常是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05B3AEA2" w14:textId="018A27D0" w:rsidR="00B94F61" w:rsidRPr="00521CA5" w:rsidRDefault="008E492B" w:rsidP="00835D0D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 w:cs="Times New Roman"/>
                <w:sz w:val="24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2.</w:t>
            </w:r>
            <w:r w:rsidRPr="00521CA5">
              <w:rPr>
                <w:rFonts w:ascii="Times New Roman" w:hAnsi="Times New Roman" w:cs="Times New Roman"/>
                <w:sz w:val="24"/>
              </w:rPr>
              <w:t>乾粉</w:t>
            </w:r>
            <w:r w:rsidR="00763CD9" w:rsidRPr="00521CA5">
              <w:rPr>
                <w:rFonts w:ascii="Times New Roman" w:hAnsi="Times New Roman" w:cs="Times New Roman" w:hint="eastAsia"/>
                <w:sz w:val="24"/>
              </w:rPr>
              <w:t>□</w:t>
            </w:r>
            <w:r w:rsidRPr="00521CA5">
              <w:rPr>
                <w:rFonts w:ascii="Times New Roman" w:hAnsi="Times New Roman" w:cs="Times New Roman"/>
                <w:sz w:val="24"/>
              </w:rPr>
              <w:t>泡沫</w:t>
            </w:r>
            <w:r w:rsidR="00763CD9" w:rsidRPr="00521CA5">
              <w:rPr>
                <w:rFonts w:ascii="Times New Roman" w:hAnsi="Times New Roman" w:cs="Times New Roman" w:hint="eastAsia"/>
                <w:sz w:val="24"/>
              </w:rPr>
              <w:t>□</w:t>
            </w:r>
            <w:r w:rsidRPr="00521CA5">
              <w:rPr>
                <w:rFonts w:ascii="Times New Roman" w:hAnsi="Times New Roman" w:cs="Times New Roman"/>
                <w:sz w:val="24"/>
              </w:rPr>
              <w:t>CO2</w:t>
            </w:r>
            <w:r w:rsidR="00763CD9" w:rsidRPr="00521CA5">
              <w:rPr>
                <w:rFonts w:ascii="Times New Roman" w:hAnsi="Times New Roman" w:cs="Times New Roman" w:hint="eastAsia"/>
                <w:sz w:val="24"/>
              </w:rPr>
              <w:t>□</w:t>
            </w:r>
            <w:r w:rsidRPr="00521CA5">
              <w:rPr>
                <w:rFonts w:ascii="Times New Roman" w:hAnsi="Times New Roman" w:cs="Times New Roman"/>
                <w:sz w:val="24"/>
              </w:rPr>
              <w:t>大樓消防箱</w:t>
            </w:r>
            <w:r w:rsidR="00763CD9" w:rsidRPr="00521CA5">
              <w:rPr>
                <w:rFonts w:ascii="Times New Roman" w:hAnsi="Times New Roman" w:cs="Times New Roman" w:hint="eastAsia"/>
                <w:sz w:val="24"/>
              </w:rPr>
              <w:t>□</w:t>
            </w:r>
          </w:p>
          <w:p w14:paraId="593F26F6" w14:textId="2805306C" w:rsidR="00B94F61" w:rsidRPr="00763CD9" w:rsidRDefault="008E492B" w:rsidP="00521CA5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3.</w:t>
            </w:r>
            <w:r w:rsidRPr="00521CA5">
              <w:rPr>
                <w:rFonts w:ascii="Times New Roman" w:hAnsi="Times New Roman" w:cs="Times New Roman"/>
                <w:sz w:val="24"/>
              </w:rPr>
              <w:t>位置：客廳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走道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門口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66C6885A" w14:textId="36B3642F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>4.</w:t>
            </w:r>
            <w:r w:rsidRPr="00763CD9">
              <w:rPr>
                <w:rFonts w:ascii="Times New Roman" w:hAnsi="Times New Roman"/>
                <w:sz w:val="24"/>
              </w:rPr>
              <w:t>使用期限：</w:t>
            </w:r>
            <w:r w:rsidR="00763CD9">
              <w:rPr>
                <w:rFonts w:ascii="Times New Roman" w:hAnsi="Times New Roman" w:hint="eastAsia"/>
                <w:sz w:val="24"/>
              </w:rPr>
              <w:t xml:space="preserve">     </w:t>
            </w:r>
            <w:r w:rsidR="00763CD9">
              <w:rPr>
                <w:rFonts w:ascii="Times New Roman" w:hAnsi="Times New Roman" w:hint="eastAsia"/>
                <w:sz w:val="24"/>
              </w:rPr>
              <w:t>年</w:t>
            </w:r>
            <w:r w:rsidR="00763CD9">
              <w:rPr>
                <w:rFonts w:ascii="Times New Roman" w:hAnsi="Times New Roman" w:hint="eastAsia"/>
                <w:sz w:val="24"/>
              </w:rPr>
              <w:t xml:space="preserve">      </w:t>
            </w:r>
            <w:r w:rsidR="00763CD9">
              <w:rPr>
                <w:rFonts w:ascii="Times New Roman" w:hAnsi="Times New Roman" w:hint="eastAsia"/>
                <w:sz w:val="24"/>
              </w:rPr>
              <w:t>月</w:t>
            </w:r>
            <w:r w:rsidR="00763CD9">
              <w:rPr>
                <w:rFonts w:ascii="Times New Roman" w:hAnsi="Times New Roman" w:hint="eastAsia"/>
                <w:sz w:val="24"/>
              </w:rPr>
              <w:t xml:space="preserve">      </w:t>
            </w:r>
            <w:r w:rsidR="00763CD9">
              <w:rPr>
                <w:rFonts w:ascii="Times New Roman" w:hAnsi="Times New Roman" w:hint="eastAsia"/>
                <w:sz w:val="24"/>
              </w:rPr>
              <w:t>日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51E730EE" w14:textId="77777777" w:rsidTr="00CD6D71">
        <w:trPr>
          <w:trHeight w:val="1635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1B23A3E6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627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B777" w14:textId="1BF3992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逃生通道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標示</w:t>
            </w:r>
            <w:r w:rsidR="00DB42CB">
              <w:rPr>
                <w:rFonts w:hint="eastAsia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是否暢通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清楚</w:t>
            </w:r>
            <w:r w:rsidR="00DB42CB">
              <w:rPr>
                <w:rFonts w:hint="eastAsia"/>
                <w:sz w:val="24"/>
              </w:rPr>
              <w:t>）</w:t>
            </w:r>
            <w:r w:rsidR="00DB42CB">
              <w:rPr>
                <w:rFonts w:hint="eastAsia"/>
                <w:sz w:val="24"/>
              </w:rPr>
              <w:t>？</w:t>
            </w:r>
            <w:r w:rsidRPr="00763CD9">
              <w:rPr>
                <w:rFonts w:ascii="Times New Roman" w:hAnsi="Times New Roman" w:cs="Calibri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2D25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A0E9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366D485" w14:textId="6996326B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1.</w:t>
            </w:r>
            <w:r w:rsidRPr="00763CD9">
              <w:rPr>
                <w:rFonts w:ascii="Times New Roman" w:hAnsi="Times New Roman"/>
                <w:sz w:val="24"/>
              </w:rPr>
              <w:t>走道寬度達</w:t>
            </w:r>
            <w:r w:rsidRPr="00763CD9">
              <w:rPr>
                <w:rFonts w:ascii="Times New Roman" w:hAnsi="Times New Roman"/>
                <w:sz w:val="24"/>
              </w:rPr>
              <w:t xml:space="preserve"> 75 </w:t>
            </w:r>
            <w:r w:rsidRPr="00763CD9">
              <w:rPr>
                <w:rFonts w:ascii="Times New Roman" w:hAnsi="Times New Roman"/>
                <w:sz w:val="24"/>
              </w:rPr>
              <w:t>公分是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4AF3F644" w14:textId="4A65FA42" w:rsidR="00B94F61" w:rsidRPr="00763CD9" w:rsidRDefault="008E492B" w:rsidP="00835D0D">
            <w:pPr>
              <w:spacing w:after="0" w:line="320" w:lineRule="exact"/>
              <w:ind w:leftChars="10" w:left="268" w:rightChars="10" w:right="28" w:hanging="240"/>
              <w:jc w:val="both"/>
              <w:rPr>
                <w:rFonts w:ascii="Times New Roman" w:hAnsi="Times New Roman" w:hint="eastAsia"/>
              </w:rPr>
            </w:pPr>
            <w:r w:rsidRPr="00763CD9">
              <w:rPr>
                <w:rFonts w:ascii="Times New Roman" w:hAnsi="Times New Roman"/>
                <w:sz w:val="24"/>
              </w:rPr>
              <w:t>2.</w:t>
            </w:r>
            <w:r w:rsidRPr="00763CD9">
              <w:rPr>
                <w:rFonts w:ascii="Times New Roman" w:hAnsi="Times New Roman"/>
                <w:sz w:val="24"/>
              </w:rPr>
              <w:t>走道、樓梯間「未堆積雜物」是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0C3B639A" w14:textId="176D81F8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3.</w:t>
            </w:r>
            <w:r w:rsidRPr="00763CD9">
              <w:rPr>
                <w:rFonts w:ascii="Times New Roman" w:hAnsi="Times New Roman"/>
                <w:sz w:val="24"/>
              </w:rPr>
              <w:t>單一出入口是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  <w:p w14:paraId="5D68B6B4" w14:textId="3E67CEC2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4.</w:t>
            </w:r>
            <w:r w:rsidRPr="00763CD9">
              <w:rPr>
                <w:rFonts w:ascii="Times New Roman" w:hAnsi="Times New Roman"/>
                <w:sz w:val="24"/>
              </w:rPr>
              <w:t>鐵窗逃生口可開啟是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1535F43B" w14:textId="175A8625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5.</w:t>
            </w:r>
            <w:r w:rsidRPr="00763CD9">
              <w:rPr>
                <w:rFonts w:ascii="Times New Roman" w:hAnsi="Times New Roman"/>
                <w:sz w:val="24"/>
              </w:rPr>
              <w:t>大樓設置緩降機設備是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446DAC21" w14:textId="77777777" w:rsidTr="00CD6D71">
        <w:trPr>
          <w:trHeight w:val="1376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vAlign w:val="bottom"/>
          </w:tcPr>
          <w:p w14:paraId="2D4D0ED3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91DE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A39F" w14:textId="25D587EC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是否設置電熱式熱水器</w:t>
            </w:r>
            <w:r w:rsidR="00DB42CB">
              <w:rPr>
                <w:rFonts w:hint="eastAsia"/>
                <w:sz w:val="24"/>
              </w:rPr>
              <w:t>（</w:t>
            </w:r>
            <w:r w:rsidR="00FE6E09" w:rsidRPr="00763CD9">
              <w:rPr>
                <w:rFonts w:ascii="Times New Roman" w:hAnsi="Times New Roman" w:hint="eastAsia"/>
                <w:color w:val="FF0000"/>
                <w:sz w:val="24"/>
              </w:rPr>
              <w:t>需有防漏裝置</w:t>
            </w:r>
            <w:r w:rsidR="00DB42CB">
              <w:rPr>
                <w:rFonts w:hint="eastAsia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或強制排氣熱水器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10E2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9B93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9AE7BD7" w14:textId="77777777" w:rsidR="00DB42CB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sz w:val="24"/>
              </w:rPr>
            </w:pPr>
            <w:r w:rsidRPr="00763CD9">
              <w:rPr>
                <w:rFonts w:ascii="Times New Roman" w:hAnsi="Times New Roman"/>
                <w:sz w:val="24"/>
              </w:rPr>
              <w:t>1.</w:t>
            </w:r>
            <w:r w:rsidRPr="00763CD9">
              <w:rPr>
                <w:rFonts w:ascii="Times New Roman" w:hAnsi="Times New Roman"/>
                <w:sz w:val="24"/>
              </w:rPr>
              <w:t>強制排氣熱水器，是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09E91858" w14:textId="1EC6D44D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  <w:r w:rsidR="00DB42CB">
              <w:rPr>
                <w:rFonts w:ascii="Times New Roman" w:hAnsi="Times New Roman" w:hint="eastAsia"/>
                <w:sz w:val="24"/>
              </w:rPr>
              <w:t xml:space="preserve">  </w:t>
            </w:r>
            <w:r w:rsidRPr="00763CD9">
              <w:rPr>
                <w:rFonts w:ascii="Times New Roman" w:hAnsi="Times New Roman"/>
                <w:sz w:val="24"/>
              </w:rPr>
              <w:t>具強制排氣效果。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  <w:p w14:paraId="1CB685B6" w14:textId="77777777" w:rsidR="00521CA5" w:rsidRDefault="008E492B" w:rsidP="00521CA5">
            <w:pPr>
              <w:spacing w:after="0" w:line="320" w:lineRule="exact"/>
              <w:ind w:leftChars="10" w:left="28" w:rightChars="10" w:right="28" w:firstLine="0"/>
              <w:jc w:val="both"/>
              <w:rPr>
                <w:sz w:val="24"/>
              </w:rPr>
            </w:pPr>
            <w:r w:rsidRPr="00763CD9">
              <w:rPr>
                <w:rFonts w:ascii="Times New Roman" w:hAnsi="Times New Roman"/>
                <w:sz w:val="24"/>
              </w:rPr>
              <w:t>2.</w:t>
            </w:r>
            <w:r w:rsidRPr="00763CD9">
              <w:rPr>
                <w:rFonts w:ascii="Times New Roman" w:hAnsi="Times New Roman"/>
                <w:sz w:val="24"/>
              </w:rPr>
              <w:t>瓦斯裝設位置通風良好，是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110D406F" w14:textId="37036A7E" w:rsidR="00B94F61" w:rsidRPr="00763CD9" w:rsidRDefault="00521CA5" w:rsidP="00521CA5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無一氧化碳中毒之疑慮</w:t>
            </w: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63E7054E" w14:textId="77777777" w:rsidTr="00CD6D71">
        <w:trPr>
          <w:trHeight w:val="645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E71449B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740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AD08" w14:textId="325CFE8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建築物是否具有門禁管理措施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CA06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11E8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E5E74B" w14:textId="6881DCE8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大門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保全人員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感應卡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3284C1DD" w14:textId="77777777" w:rsidTr="00CD6D71">
        <w:trPr>
          <w:trHeight w:val="1222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3721B" w14:textId="77777777" w:rsidR="00B94F61" w:rsidRPr="00763CD9" w:rsidRDefault="008E492B">
            <w:pPr>
              <w:spacing w:after="0" w:line="216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安全輔助項目</w:t>
            </w:r>
          </w:p>
          <w:p w14:paraId="54FD3772" w14:textId="77777777" w:rsidR="00B94F61" w:rsidRPr="00763CD9" w:rsidRDefault="008E492B">
            <w:pPr>
              <w:spacing w:after="0"/>
              <w:ind w:left="44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B1CBE7" wp14:editId="55E813FD">
                      <wp:extent cx="152400" cy="76200"/>
                      <wp:effectExtent l="0" t="0" r="0" b="0"/>
                      <wp:docPr id="13990" name="Group 13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1518" name="Rectangle 1518"/>
                              <wps:cNvSpPr/>
                              <wps:spPr>
                                <a:xfrm rot="5399998">
                                  <a:off x="382" y="-50672"/>
                                  <a:ext cx="101345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78700B" w14:textId="77777777" w:rsidR="00B94F61" w:rsidRDefault="008E492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1CBE7" id="Group 13990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">
                      <v:rect id="Rectangle 1518" o:spid="_x0000_s1027" style="position:absolute;left:382;top:-50672;width:101345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4978700B" w14:textId="77777777" w:rsidR="00B94F61" w:rsidRDefault="008E492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EEC1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0987" w14:textId="66F9659F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任一樓層是否分間為</w:t>
            </w:r>
            <w:r w:rsidRPr="00763CD9">
              <w:rPr>
                <w:rFonts w:ascii="Times New Roman" w:hAnsi="Times New Roman"/>
                <w:sz w:val="24"/>
              </w:rPr>
              <w:t>6</w:t>
            </w:r>
            <w:r w:rsidRPr="00763CD9">
              <w:rPr>
                <w:rFonts w:ascii="Times New Roman" w:hAnsi="Times New Roman"/>
                <w:sz w:val="24"/>
              </w:rPr>
              <w:t>個以上使用單元或設置</w:t>
            </w:r>
            <w:r w:rsidRPr="00763CD9">
              <w:rPr>
                <w:rFonts w:ascii="Times New Roman" w:hAnsi="Times New Roman"/>
                <w:sz w:val="24"/>
              </w:rPr>
              <w:t>10</w:t>
            </w:r>
            <w:r w:rsidRPr="00763CD9">
              <w:rPr>
                <w:rFonts w:ascii="Times New Roman" w:hAnsi="Times New Roman"/>
                <w:sz w:val="24"/>
              </w:rPr>
              <w:t>個以上床位之居室者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107</w:t>
            </w:r>
            <w:r w:rsidRPr="00763CD9">
              <w:rPr>
                <w:rFonts w:ascii="Times New Roman" w:hAnsi="Times New Roman"/>
                <w:sz w:val="24"/>
              </w:rPr>
              <w:t>年</w:t>
            </w:r>
            <w:r w:rsidRPr="00763CD9">
              <w:rPr>
                <w:rFonts w:ascii="Times New Roman" w:hAnsi="Times New Roman"/>
                <w:sz w:val="24"/>
              </w:rPr>
              <w:t>4</w:t>
            </w:r>
            <w:r w:rsidRPr="00763CD9">
              <w:rPr>
                <w:rFonts w:ascii="Times New Roman" w:hAnsi="Times New Roman"/>
                <w:sz w:val="24"/>
              </w:rPr>
              <w:t>月</w:t>
            </w:r>
            <w:r w:rsidRPr="00763CD9">
              <w:rPr>
                <w:rFonts w:ascii="Times New Roman" w:hAnsi="Times New Roman"/>
                <w:sz w:val="24"/>
              </w:rPr>
              <w:t>24</w:t>
            </w:r>
            <w:r w:rsidRPr="00763CD9">
              <w:rPr>
                <w:rFonts w:ascii="Times New Roman" w:hAnsi="Times New Roman"/>
                <w:sz w:val="24"/>
              </w:rPr>
              <w:t>日台內營字第</w:t>
            </w:r>
            <w:r w:rsidRPr="00763CD9">
              <w:rPr>
                <w:rFonts w:ascii="Times New Roman" w:hAnsi="Times New Roman"/>
                <w:sz w:val="24"/>
              </w:rPr>
              <w:t>10708039692</w:t>
            </w:r>
            <w:r w:rsidRPr="00763CD9">
              <w:rPr>
                <w:rFonts w:ascii="Times New Roman" w:hAnsi="Times New Roman"/>
                <w:sz w:val="24"/>
              </w:rPr>
              <w:t>號</w:t>
            </w:r>
            <w:r w:rsidR="00DB42CB">
              <w:rPr>
                <w:rFonts w:hint="eastAsia"/>
                <w:sz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485A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6309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429072" w14:textId="77777777" w:rsidR="00DB42CB" w:rsidRDefault="00FE6E09" w:rsidP="00835D0D">
            <w:pPr>
              <w:spacing w:after="20" w:line="320" w:lineRule="exact"/>
              <w:ind w:leftChars="10" w:left="38" w:rightChars="10" w:right="28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1.</w:t>
            </w:r>
            <w:r w:rsidR="008E492B" w:rsidRPr="00763CD9">
              <w:rPr>
                <w:rFonts w:ascii="Times New Roman" w:hAnsi="Times New Roman"/>
                <w:sz w:val="24"/>
              </w:rPr>
              <w:t>符合旨揭建物辦理公安申報</w:t>
            </w:r>
          </w:p>
          <w:p w14:paraId="022A2EE8" w14:textId="6CF10ECB" w:rsidR="00B94F61" w:rsidRPr="00763CD9" w:rsidRDefault="00DB42CB" w:rsidP="00835D0D">
            <w:pPr>
              <w:spacing w:after="20" w:line="320" w:lineRule="exact"/>
              <w:ind w:leftChars="10" w:left="28" w:rightChars="10" w:right="28" w:firstLine="0"/>
              <w:jc w:val="both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 w:rsidR="008E492B" w:rsidRPr="00763CD9">
              <w:rPr>
                <w:rFonts w:ascii="Times New Roman" w:hAnsi="Times New Roman"/>
                <w:sz w:val="24"/>
              </w:rPr>
              <w:t>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69613B25" w14:textId="77777777" w:rsidR="00521CA5" w:rsidRDefault="00FE6E09" w:rsidP="00521CA5">
            <w:pPr>
              <w:spacing w:after="0" w:line="320" w:lineRule="exact"/>
              <w:ind w:leftChars="10" w:left="38" w:rightChars="10" w:right="28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2.</w:t>
            </w:r>
            <w:r w:rsidR="008E492B" w:rsidRPr="00763CD9">
              <w:rPr>
                <w:rFonts w:ascii="Times New Roman" w:hAnsi="Times New Roman"/>
                <w:sz w:val="24"/>
              </w:rPr>
              <w:t>提醒學生</w:t>
            </w:r>
            <w:r w:rsidR="00521CA5">
              <w:rPr>
                <w:rFonts w:hint="eastAsia"/>
                <w:sz w:val="24"/>
              </w:rPr>
              <w:t>（</w:t>
            </w:r>
            <w:r w:rsidR="008E492B" w:rsidRPr="00763CD9">
              <w:rPr>
                <w:rFonts w:ascii="Times New Roman" w:hAnsi="Times New Roman"/>
                <w:sz w:val="24"/>
              </w:rPr>
              <w:t>家長</w:t>
            </w:r>
            <w:r w:rsidR="00521CA5">
              <w:rPr>
                <w:rFonts w:hint="eastAsia"/>
                <w:sz w:val="24"/>
              </w:rPr>
              <w:t>）</w:t>
            </w:r>
            <w:r w:rsidR="008E492B" w:rsidRPr="00763CD9">
              <w:rPr>
                <w:rFonts w:ascii="Times New Roman" w:hAnsi="Times New Roman"/>
                <w:sz w:val="24"/>
              </w:rPr>
              <w:t>通知房東配</w:t>
            </w:r>
          </w:p>
          <w:p w14:paraId="27563D92" w14:textId="26CE67A9" w:rsidR="00B94F61" w:rsidRPr="00521CA5" w:rsidRDefault="00521CA5" w:rsidP="00521CA5">
            <w:pPr>
              <w:spacing w:after="0" w:line="320" w:lineRule="exact"/>
              <w:ind w:leftChars="10" w:left="38" w:rightChars="10" w:righ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 w:rsidR="008E492B" w:rsidRPr="00763CD9">
              <w:rPr>
                <w:rFonts w:ascii="Times New Roman" w:hAnsi="Times New Roman"/>
                <w:sz w:val="24"/>
              </w:rPr>
              <w:t>合辦理公安申報是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21CA9B7A" w14:textId="77777777" w:rsidTr="00CD6D71">
        <w:trPr>
          <w:trHeight w:val="801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2A0E1221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4377" w14:textId="77777777" w:rsidR="00B94F61" w:rsidRPr="00763CD9" w:rsidRDefault="008E492B">
            <w:pPr>
              <w:spacing w:after="0"/>
              <w:ind w:left="0" w:right="26" w:firstLine="0"/>
              <w:jc w:val="center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375F" w14:textId="142D1C58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建築物內或周邊是否裝設監視器設備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1D31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A6EF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DF4F943" w14:textId="065197EA" w:rsidR="007A39F8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/>
                <w:sz w:val="24"/>
              </w:rPr>
              <w:t>大門口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樓梯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走道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7A0B6264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其他：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61AEA792" w14:textId="77777777" w:rsidTr="00CD6D71">
        <w:trPr>
          <w:trHeight w:val="657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4BB689D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524F" w14:textId="77777777" w:rsidR="00B94F61" w:rsidRPr="00763CD9" w:rsidRDefault="008E492B">
            <w:pPr>
              <w:spacing w:after="0"/>
              <w:ind w:left="199" w:firstLine="0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8387" w14:textId="570BBA88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建築物內或周邊通道</w:t>
            </w:r>
            <w:r w:rsidR="00DB42CB">
              <w:rPr>
                <w:rFonts w:hint="eastAsia"/>
                <w:sz w:val="24"/>
              </w:rPr>
              <w:t>（</w:t>
            </w:r>
            <w:r w:rsidRPr="00763CD9">
              <w:rPr>
                <w:rFonts w:ascii="Times New Roman" w:hAnsi="Times New Roman"/>
                <w:sz w:val="24"/>
              </w:rPr>
              <w:t>停車場所</w:t>
            </w:r>
            <w:r w:rsidR="00DB42CB">
              <w:rPr>
                <w:rFonts w:hint="eastAsia"/>
                <w:sz w:val="24"/>
              </w:rPr>
              <w:t>）</w:t>
            </w:r>
            <w:r w:rsidRPr="00763CD9">
              <w:rPr>
                <w:rFonts w:ascii="Times New Roman" w:hAnsi="Times New Roman"/>
                <w:sz w:val="24"/>
              </w:rPr>
              <w:t>是否設有緊急照明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C249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4840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57C85F" w14:textId="7109B23F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門口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走道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其他：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75D1D8B0" w14:textId="77777777" w:rsidTr="00CD6D71">
        <w:trPr>
          <w:trHeight w:val="801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F7BB0" w14:textId="77777777" w:rsidR="00B94F61" w:rsidRPr="00763CD9" w:rsidRDefault="00B94F61" w:rsidP="002D6B49">
            <w:pPr>
              <w:spacing w:after="0"/>
              <w:ind w:left="164" w:firstLine="0"/>
              <w:jc w:val="both"/>
              <w:rPr>
                <w:rFonts w:ascii="Times New Roman" w:hAnsi="Times New Roman"/>
              </w:rPr>
            </w:pPr>
          </w:p>
          <w:p w14:paraId="5E18B4C6" w14:textId="77777777" w:rsidR="00B94F61" w:rsidRPr="00763CD9" w:rsidRDefault="008E492B" w:rsidP="00E30430">
            <w:pPr>
              <w:spacing w:after="0" w:line="216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宣導項目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05B7" w14:textId="77777777" w:rsidR="00B94F61" w:rsidRPr="00763CD9" w:rsidRDefault="008E492B">
            <w:pPr>
              <w:spacing w:after="0"/>
              <w:ind w:left="199" w:firstLine="0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2C00" w14:textId="2A2A0A4E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是否使用內政部定型化租賃契約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D2D7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6FF4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ACA20F" w14:textId="553AC1E1" w:rsidR="00B94F61" w:rsidRPr="00763CD9" w:rsidRDefault="008E492B" w:rsidP="00521CA5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租賃建物業者自訂非內政部定型化租賃契約</w:t>
            </w:r>
            <w:r w:rsidR="00763CD9">
              <w:rPr>
                <w:rFonts w:hint="eastAsia"/>
                <w:sz w:val="24"/>
              </w:rPr>
              <w:t>□</w:t>
            </w:r>
            <w:r w:rsidRPr="00763CD9">
              <w:rPr>
                <w:rFonts w:ascii="Times New Roman" w:hAnsi="Times New Roman"/>
                <w:sz w:val="24"/>
              </w:rPr>
              <w:t>未簽立契約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69574C09" w14:textId="77777777" w:rsidTr="00CD6D71">
        <w:trPr>
          <w:trHeight w:val="1289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</w:tcPr>
          <w:p w14:paraId="0E72BD78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5CDD" w14:textId="77777777" w:rsidR="00B94F61" w:rsidRPr="00763CD9" w:rsidRDefault="008E492B">
            <w:pPr>
              <w:spacing w:after="0"/>
              <w:ind w:left="199" w:firstLine="0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73F0" w14:textId="2D76BEB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學生是否瞭解逃生通道及逃生要領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7603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0ED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2E67D9" w14:textId="77777777" w:rsidR="00DB42CB" w:rsidRDefault="00461FF4" w:rsidP="00521CA5">
            <w:pPr>
              <w:spacing w:after="24" w:line="320" w:lineRule="exact"/>
              <w:ind w:leftChars="10" w:left="38" w:rightChars="10" w:right="28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1.</w:t>
            </w:r>
            <w:r w:rsidR="008E492B" w:rsidRPr="00763CD9">
              <w:rPr>
                <w:rFonts w:ascii="Times New Roman" w:hAnsi="Times New Roman"/>
                <w:sz w:val="24"/>
              </w:rPr>
              <w:t>學生瞭解滅火</w:t>
            </w:r>
            <w:r w:rsidR="008E492B" w:rsidRPr="00763CD9">
              <w:rPr>
                <w:rFonts w:ascii="Times New Roman" w:hAnsi="Times New Roman"/>
                <w:sz w:val="24"/>
              </w:rPr>
              <w:t>(</w:t>
            </w:r>
            <w:r w:rsidR="008E492B" w:rsidRPr="00763CD9">
              <w:rPr>
                <w:rFonts w:ascii="Times New Roman" w:hAnsi="Times New Roman"/>
                <w:sz w:val="24"/>
              </w:rPr>
              <w:t>消防</w:t>
            </w:r>
            <w:r w:rsidR="008E492B" w:rsidRPr="00763CD9">
              <w:rPr>
                <w:rFonts w:ascii="Times New Roman" w:hAnsi="Times New Roman"/>
                <w:sz w:val="24"/>
              </w:rPr>
              <w:t>)</w:t>
            </w:r>
            <w:r w:rsidR="008E492B" w:rsidRPr="00763CD9">
              <w:rPr>
                <w:rFonts w:ascii="Times New Roman" w:hAnsi="Times New Roman"/>
                <w:sz w:val="24"/>
              </w:rPr>
              <w:t>器材操作</w:t>
            </w:r>
          </w:p>
          <w:p w14:paraId="794C4B01" w14:textId="22B703B3" w:rsidR="00B94F61" w:rsidRPr="00763CD9" w:rsidRDefault="00DB42CB" w:rsidP="00521CA5">
            <w:pPr>
              <w:spacing w:after="24" w:line="320" w:lineRule="exact"/>
              <w:ind w:leftChars="10" w:left="38" w:rightChars="10"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 w:rsidR="008E492B" w:rsidRPr="00763CD9">
              <w:rPr>
                <w:rFonts w:ascii="Times New Roman" w:hAnsi="Times New Roman"/>
                <w:sz w:val="24"/>
              </w:rPr>
              <w:t>方式是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72482F88" w14:textId="77777777" w:rsidR="00DB42CB" w:rsidRDefault="00461FF4" w:rsidP="00521CA5">
            <w:pPr>
              <w:spacing w:after="0" w:line="320" w:lineRule="exact"/>
              <w:ind w:leftChars="10" w:left="38" w:rightChars="10" w:right="28"/>
              <w:jc w:val="both"/>
              <w:rPr>
                <w:rFonts w:ascii="Times New Roman" w:hAnsi="Times New Roman"/>
                <w:sz w:val="24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2.</w:t>
            </w:r>
            <w:r w:rsidR="008E492B" w:rsidRPr="00763CD9">
              <w:rPr>
                <w:rFonts w:ascii="Times New Roman" w:hAnsi="Times New Roman"/>
                <w:sz w:val="24"/>
              </w:rPr>
              <w:t>學生瞭解逃生通道位置或緩降</w:t>
            </w:r>
          </w:p>
          <w:p w14:paraId="7EE66FAD" w14:textId="00F91733" w:rsidR="00B94F61" w:rsidRPr="00763CD9" w:rsidRDefault="00DB42CB" w:rsidP="00521CA5">
            <w:pPr>
              <w:spacing w:after="0" w:line="320" w:lineRule="exact"/>
              <w:ind w:leftChars="10" w:left="38" w:rightChars="10"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 w:rsidR="008E492B" w:rsidRPr="00763CD9">
              <w:rPr>
                <w:rFonts w:ascii="Times New Roman" w:hAnsi="Times New Roman"/>
                <w:sz w:val="24"/>
              </w:rPr>
              <w:t>機操作方式是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6BD31F29" w14:textId="77777777" w:rsidTr="00CD6D71">
        <w:trPr>
          <w:trHeight w:val="1610"/>
          <w:jc w:val="center"/>
        </w:trPr>
        <w:tc>
          <w:tcPr>
            <w:tcW w:w="671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50CEFC7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7E75" w14:textId="77777777" w:rsidR="00B94F61" w:rsidRPr="00763CD9" w:rsidRDefault="008E492B">
            <w:pPr>
              <w:spacing w:after="0"/>
              <w:ind w:left="199" w:firstLine="0"/>
              <w:rPr>
                <w:rFonts w:ascii="Times New Roman" w:hAnsi="Times New Roman" w:cs="Times New Roman"/>
              </w:rPr>
            </w:pPr>
            <w:r w:rsidRPr="00763CD9">
              <w:rPr>
                <w:rFonts w:ascii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2E2F" w14:textId="122F70FF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學生是否瞭解用電安全常識</w:t>
            </w:r>
            <w:r w:rsidR="00DB42CB">
              <w:rPr>
                <w:rFonts w:hint="eastAsia"/>
                <w:sz w:val="24"/>
              </w:rPr>
              <w:t>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BFA1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5563" w14:textId="77777777" w:rsidR="00B94F61" w:rsidRPr="00763CD9" w:rsidRDefault="008E492B" w:rsidP="00835D0D">
            <w:pPr>
              <w:spacing w:after="0" w:line="320" w:lineRule="exact"/>
              <w:ind w:leftChars="10" w:left="28" w:rightChars="10" w:right="28" w:firstLine="0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CB7EE6" w14:textId="77777777" w:rsidR="00461FF4" w:rsidRPr="00763CD9" w:rsidRDefault="00461FF4" w:rsidP="00835D0D">
            <w:pPr>
              <w:spacing w:after="20" w:line="320" w:lineRule="exact"/>
              <w:ind w:leftChars="10" w:left="38" w:rightChars="10" w:right="28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1.</w:t>
            </w:r>
            <w:r w:rsidR="008E492B" w:rsidRPr="00763CD9">
              <w:rPr>
                <w:rFonts w:ascii="Times New Roman" w:hAnsi="Times New Roman"/>
                <w:sz w:val="24"/>
              </w:rPr>
              <w:t>學生瞭解延長線使用方式</w:t>
            </w:r>
          </w:p>
          <w:p w14:paraId="5CCFFF6A" w14:textId="370406A5" w:rsidR="00B94F61" w:rsidRPr="00763CD9" w:rsidRDefault="00DB42CB" w:rsidP="00835D0D">
            <w:pPr>
              <w:spacing w:after="20" w:line="320" w:lineRule="exact"/>
              <w:ind w:leftChars="10" w:left="38" w:rightChars="10" w:righ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 w:rsidR="008E492B" w:rsidRPr="00763CD9">
              <w:rPr>
                <w:rFonts w:ascii="Times New Roman" w:hAnsi="Times New Roman"/>
                <w:sz w:val="24"/>
              </w:rPr>
              <w:t>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  <w:p w14:paraId="328678C0" w14:textId="1DFB7C44" w:rsidR="00B94F61" w:rsidRPr="00763CD9" w:rsidRDefault="00461FF4" w:rsidP="00835D0D">
            <w:pPr>
              <w:spacing w:after="0" w:line="320" w:lineRule="exact"/>
              <w:ind w:leftChars="10" w:left="38" w:rightChars="10" w:right="28"/>
              <w:jc w:val="both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2.</w:t>
            </w:r>
            <w:r w:rsidR="008E492B" w:rsidRPr="00763CD9">
              <w:rPr>
                <w:rFonts w:ascii="Times New Roman" w:hAnsi="Times New Roman"/>
                <w:sz w:val="24"/>
              </w:rPr>
              <w:t>學生瞭解使用高耗能電器設備</w:t>
            </w:r>
            <w:r w:rsidR="008E492B" w:rsidRPr="00763CD9">
              <w:rPr>
                <w:rFonts w:ascii="Times New Roman" w:hAnsi="Times New Roman" w:cs="Calibri"/>
                <w:sz w:val="24"/>
              </w:rPr>
              <w:t xml:space="preserve"> (</w:t>
            </w:r>
            <w:r w:rsidR="008E492B" w:rsidRPr="00763CD9">
              <w:rPr>
                <w:rFonts w:ascii="Times New Roman" w:hAnsi="Times New Roman"/>
                <w:sz w:val="24"/>
              </w:rPr>
              <w:t>如：電暖器</w:t>
            </w:r>
            <w:r w:rsidR="008E492B" w:rsidRPr="00763CD9">
              <w:rPr>
                <w:rFonts w:ascii="Times New Roman" w:hAnsi="Times New Roman" w:cs="Calibri"/>
                <w:sz w:val="24"/>
              </w:rPr>
              <w:t>)</w:t>
            </w:r>
            <w:r w:rsidR="008E492B" w:rsidRPr="00763CD9">
              <w:rPr>
                <w:rFonts w:ascii="Times New Roman" w:hAnsi="Times New Roman"/>
                <w:sz w:val="24"/>
              </w:rPr>
              <w:t>安全需知是</w:t>
            </w:r>
            <w:r w:rsidR="00763CD9"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否</w:t>
            </w:r>
            <w:r w:rsidR="00763CD9">
              <w:rPr>
                <w:rFonts w:hint="eastAsia"/>
                <w:sz w:val="24"/>
              </w:rPr>
              <w:t>□</w:t>
            </w:r>
          </w:p>
        </w:tc>
      </w:tr>
      <w:tr w:rsidR="00B94F61" w:rsidRPr="00763CD9" w14:paraId="2631476C" w14:textId="77777777" w:rsidTr="00CD6D71">
        <w:trPr>
          <w:trHeight w:val="749"/>
          <w:jc w:val="center"/>
        </w:trPr>
        <w:tc>
          <w:tcPr>
            <w:tcW w:w="1365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F57B1" w14:textId="088B64C5" w:rsidR="00B94F61" w:rsidRPr="00763CD9" w:rsidRDefault="008E492B" w:rsidP="00DB42CB">
            <w:pPr>
              <w:spacing w:after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簽</w:t>
            </w:r>
            <w:r w:rsidRPr="00763CD9">
              <w:rPr>
                <w:rFonts w:ascii="Times New Roman" w:hAnsi="Times New Roman"/>
                <w:sz w:val="24"/>
              </w:rPr>
              <w:t xml:space="preserve">  </w:t>
            </w:r>
            <w:r w:rsidRPr="00763CD9">
              <w:rPr>
                <w:rFonts w:ascii="Times New Roman" w:hAnsi="Times New Roman"/>
                <w:sz w:val="24"/>
              </w:rPr>
              <w:t>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D513" w14:textId="48D32D87" w:rsidR="00B94F61" w:rsidRPr="00763CD9" w:rsidRDefault="008E492B" w:rsidP="00DB42CB">
            <w:pPr>
              <w:spacing w:after="0"/>
              <w:ind w:left="125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房</w:t>
            </w:r>
            <w:r w:rsidRPr="00763CD9">
              <w:rPr>
                <w:rFonts w:ascii="Times New Roman" w:hAnsi="Times New Roman" w:cs="Calibri"/>
                <w:sz w:val="24"/>
              </w:rPr>
              <w:t xml:space="preserve">    </w:t>
            </w:r>
            <w:r w:rsidRPr="00763CD9">
              <w:rPr>
                <w:rFonts w:ascii="Times New Roman" w:hAnsi="Times New Roman"/>
                <w:sz w:val="24"/>
              </w:rPr>
              <w:t>東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2773" w14:textId="77777777" w:rsidR="00B94F61" w:rsidRPr="00763CD9" w:rsidRDefault="008E492B">
            <w:pPr>
              <w:spacing w:after="0"/>
              <w:ind w:left="0" w:right="4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Calibri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2FD6" w14:textId="70BEAAD6" w:rsidR="00B94F61" w:rsidRPr="00763CD9" w:rsidRDefault="008E492B" w:rsidP="00DB42CB">
            <w:pPr>
              <w:spacing w:after="0"/>
              <w:ind w:left="92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學</w:t>
            </w:r>
            <w:r w:rsidRPr="00763CD9">
              <w:rPr>
                <w:rFonts w:ascii="Times New Roman" w:hAnsi="Times New Roman"/>
                <w:sz w:val="24"/>
              </w:rPr>
              <w:t xml:space="preserve">    </w:t>
            </w:r>
            <w:r w:rsidRPr="00763CD9">
              <w:rPr>
                <w:rFonts w:ascii="Times New Roman" w:hAnsi="Times New Roman"/>
                <w:sz w:val="24"/>
              </w:rPr>
              <w:t>生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27DC0A" w14:textId="77777777" w:rsidR="00B94F61" w:rsidRPr="00763CD9" w:rsidRDefault="008E492B">
            <w:pPr>
              <w:spacing w:after="0"/>
              <w:ind w:left="92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730DA513" w14:textId="77777777" w:rsidTr="00CD6D71">
        <w:trPr>
          <w:trHeight w:val="789"/>
          <w:jc w:val="center"/>
        </w:trPr>
        <w:tc>
          <w:tcPr>
            <w:tcW w:w="1365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B8DC144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F0A" w14:textId="68867034" w:rsidR="00B94F61" w:rsidRPr="00763CD9" w:rsidRDefault="00403707" w:rsidP="00DB42CB">
            <w:pPr>
              <w:spacing w:after="0"/>
              <w:ind w:left="125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hint="eastAsia"/>
                <w:sz w:val="24"/>
              </w:rPr>
              <w:t>學</w:t>
            </w:r>
            <w:r w:rsidR="008E492B" w:rsidRPr="00763CD9">
              <w:rPr>
                <w:rFonts w:ascii="Times New Roman" w:hAnsi="Times New Roman"/>
                <w:sz w:val="24"/>
              </w:rPr>
              <w:t>校代表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443C" w14:textId="77777777" w:rsidR="00B94F61" w:rsidRPr="00763CD9" w:rsidRDefault="008E492B">
            <w:pPr>
              <w:spacing w:after="0"/>
              <w:ind w:left="0" w:right="4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 w:cs="Calibri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514" w14:textId="5DACCA21" w:rsidR="00B94F61" w:rsidRPr="00763CD9" w:rsidRDefault="008E492B" w:rsidP="00DB42CB">
            <w:pPr>
              <w:spacing w:after="0"/>
              <w:ind w:left="92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陪同人員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9EED98" w14:textId="77777777" w:rsidR="00B94F61" w:rsidRPr="00763CD9" w:rsidRDefault="008E492B">
            <w:pPr>
              <w:spacing w:after="0"/>
              <w:ind w:left="92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4D25E46A" w14:textId="77777777" w:rsidTr="00CD6D71">
        <w:trPr>
          <w:trHeight w:val="557"/>
          <w:jc w:val="center"/>
        </w:trPr>
        <w:tc>
          <w:tcPr>
            <w:tcW w:w="990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D82C754" w14:textId="77777777" w:rsidR="00B94F61" w:rsidRPr="00763CD9" w:rsidRDefault="008E492B">
            <w:pPr>
              <w:spacing w:after="0"/>
              <w:ind w:left="0" w:right="27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賃居訪視照片</w:t>
            </w:r>
            <w:r w:rsidRPr="00763CD9">
              <w:rPr>
                <w:rFonts w:ascii="Times New Roman" w:hAnsi="Times New Roman"/>
              </w:rPr>
              <w:t xml:space="preserve"> </w:t>
            </w:r>
          </w:p>
        </w:tc>
      </w:tr>
      <w:tr w:rsidR="00B94F61" w:rsidRPr="00763CD9" w14:paraId="7FEC1561" w14:textId="77777777" w:rsidTr="00CD6D71">
        <w:trPr>
          <w:trHeight w:val="2312"/>
          <w:jc w:val="center"/>
        </w:trPr>
        <w:tc>
          <w:tcPr>
            <w:tcW w:w="4928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B89CEF" w14:textId="77777777" w:rsidR="00B94F61" w:rsidRPr="00763CD9" w:rsidRDefault="008E492B">
            <w:pPr>
              <w:spacing w:after="0"/>
              <w:ind w:left="0" w:right="2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張貼訪視照片</w:t>
            </w:r>
            <w:r w:rsidRPr="00763C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2696246" w14:textId="77777777" w:rsidR="00B94F61" w:rsidRPr="00763CD9" w:rsidRDefault="008E492B">
            <w:pPr>
              <w:spacing w:after="0"/>
              <w:ind w:left="0" w:right="2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張貼訪視照片</w:t>
            </w:r>
            <w:r w:rsidRPr="00763CD9">
              <w:rPr>
                <w:rFonts w:ascii="Times New Roman" w:hAnsi="Times New Roman"/>
              </w:rPr>
              <w:t xml:space="preserve"> </w:t>
            </w:r>
          </w:p>
        </w:tc>
      </w:tr>
      <w:tr w:rsidR="00B94F61" w:rsidRPr="00763CD9" w14:paraId="77D4DBAE" w14:textId="77777777" w:rsidTr="00CD6D71">
        <w:trPr>
          <w:trHeight w:val="2232"/>
          <w:jc w:val="center"/>
        </w:trPr>
        <w:tc>
          <w:tcPr>
            <w:tcW w:w="4928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D3768" w14:textId="77777777" w:rsidR="00B94F61" w:rsidRPr="00763CD9" w:rsidRDefault="008E492B">
            <w:pPr>
              <w:spacing w:after="0"/>
              <w:ind w:left="0" w:right="2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張貼訪視照片</w:t>
            </w:r>
            <w:r w:rsidRPr="00763C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3434C59" w14:textId="77777777" w:rsidR="00B94F61" w:rsidRPr="00763CD9" w:rsidRDefault="008E492B">
            <w:pPr>
              <w:spacing w:after="0"/>
              <w:ind w:left="0" w:right="20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張貼訪視照片</w:t>
            </w:r>
            <w:r w:rsidRPr="00763CD9">
              <w:rPr>
                <w:rFonts w:ascii="Times New Roman" w:hAnsi="Times New Roman"/>
              </w:rPr>
              <w:t xml:space="preserve"> </w:t>
            </w:r>
          </w:p>
        </w:tc>
      </w:tr>
      <w:tr w:rsidR="00B94F61" w:rsidRPr="00763CD9" w14:paraId="626EB69A" w14:textId="77777777" w:rsidTr="00CD6D71">
        <w:trPr>
          <w:trHeight w:val="535"/>
          <w:jc w:val="center"/>
        </w:trPr>
        <w:tc>
          <w:tcPr>
            <w:tcW w:w="9901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FC8B09" w14:textId="7B7848D9" w:rsidR="00B94F61" w:rsidRPr="00763CD9" w:rsidRDefault="008E492B" w:rsidP="00763CD9">
            <w:pPr>
              <w:spacing w:after="0"/>
              <w:ind w:left="0" w:right="26" w:firstLine="0"/>
              <w:jc w:val="center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</w:rPr>
              <w:t>訪</w:t>
            </w:r>
            <w:r w:rsidRPr="00763CD9">
              <w:rPr>
                <w:rFonts w:ascii="Times New Roman" w:hAnsi="Times New Roman"/>
              </w:rPr>
              <w:t xml:space="preserve">   </w:t>
            </w:r>
            <w:r w:rsidRPr="00763CD9">
              <w:rPr>
                <w:rFonts w:ascii="Times New Roman" w:hAnsi="Times New Roman"/>
              </w:rPr>
              <w:t>視</w:t>
            </w:r>
            <w:r w:rsidRPr="00763CD9">
              <w:rPr>
                <w:rFonts w:ascii="Times New Roman" w:hAnsi="Times New Roman"/>
              </w:rPr>
              <w:t xml:space="preserve">  </w:t>
            </w:r>
            <w:r w:rsidRPr="00763CD9">
              <w:rPr>
                <w:rFonts w:ascii="Times New Roman" w:hAnsi="Times New Roman"/>
              </w:rPr>
              <w:t>結</w:t>
            </w:r>
            <w:r w:rsidRPr="00763CD9">
              <w:rPr>
                <w:rFonts w:ascii="Times New Roman" w:hAnsi="Times New Roman"/>
              </w:rPr>
              <w:t xml:space="preserve">  </w:t>
            </w:r>
            <w:r w:rsidRPr="00763CD9">
              <w:rPr>
                <w:rFonts w:ascii="Times New Roman" w:hAnsi="Times New Roman"/>
              </w:rPr>
              <w:t>果</w:t>
            </w:r>
          </w:p>
        </w:tc>
      </w:tr>
      <w:tr w:rsidR="00B94F61" w:rsidRPr="00763CD9" w14:paraId="20736251" w14:textId="77777777" w:rsidTr="00CD6D71">
        <w:trPr>
          <w:trHeight w:val="515"/>
          <w:jc w:val="center"/>
        </w:trPr>
        <w:tc>
          <w:tcPr>
            <w:tcW w:w="4928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02615" w14:textId="5B748847" w:rsidR="00B94F61" w:rsidRPr="00763CD9" w:rsidRDefault="00DB42CB" w:rsidP="00763CD9">
            <w:pPr>
              <w:spacing w:after="0"/>
              <w:ind w:left="0" w:right="29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</w:rPr>
              <w:t>符合需求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FA1E24D" w14:textId="2DB1BA51" w:rsidR="00B94F61" w:rsidRPr="00763CD9" w:rsidRDefault="00DB42CB" w:rsidP="00763CD9">
            <w:pPr>
              <w:spacing w:after="0"/>
              <w:ind w:left="0" w:right="24" w:firstLine="0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</w:rPr>
              <w:t>追蹤改進情形</w:t>
            </w:r>
          </w:p>
        </w:tc>
      </w:tr>
      <w:tr w:rsidR="00B94F61" w:rsidRPr="00763CD9" w14:paraId="45EA42C3" w14:textId="77777777" w:rsidTr="00CD6D71">
        <w:trPr>
          <w:trHeight w:val="1143"/>
          <w:jc w:val="center"/>
        </w:trPr>
        <w:tc>
          <w:tcPr>
            <w:tcW w:w="4928" w:type="dxa"/>
            <w:gridSpan w:val="4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8F75B3" w14:textId="37FB5B4E" w:rsidR="00B94F61" w:rsidRPr="00763CD9" w:rsidRDefault="00DB42CB">
            <w:pPr>
              <w:spacing w:after="0"/>
              <w:ind w:left="0" w:firstLine="0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持續關懷學生，並掌握校外賃居動向</w:t>
            </w:r>
            <w:r w:rsidR="008E492B" w:rsidRPr="00763CD9">
              <w:rPr>
                <w:rFonts w:ascii="Times New Roman" w:hAnsi="Times New Roman" w:cs="Arial"/>
                <w:sz w:val="24"/>
              </w:rPr>
              <w:t xml:space="preserve"> </w:t>
            </w:r>
          </w:p>
          <w:p w14:paraId="6BA31750" w14:textId="01E64E05" w:rsidR="00B94F61" w:rsidRPr="00763CD9" w:rsidRDefault="00DB42CB">
            <w:pPr>
              <w:spacing w:after="0"/>
              <w:ind w:left="0" w:firstLine="0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其他：</w:t>
            </w:r>
            <w:r w:rsidR="008E492B"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AC2363F" w14:textId="77777777" w:rsidR="00B94F61" w:rsidRPr="00763CD9" w:rsidRDefault="008E492B">
            <w:pPr>
              <w:spacing w:after="0"/>
              <w:ind w:left="0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建議改善事項：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  <w:p w14:paraId="37A7F52A" w14:textId="30096F07" w:rsidR="00B94F61" w:rsidRPr="00763CD9" w:rsidRDefault="00DB42CB">
            <w:pPr>
              <w:spacing w:after="0"/>
              <w:ind w:left="0" w:firstLine="0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通知學生、家長知悉並視情況儘速搬遷</w:t>
            </w:r>
            <w:r w:rsidR="008E492B" w:rsidRPr="00763CD9">
              <w:rPr>
                <w:rFonts w:ascii="Times New Roman" w:hAnsi="Times New Roman"/>
                <w:sz w:val="24"/>
              </w:rPr>
              <w:t xml:space="preserve"> </w:t>
            </w:r>
          </w:p>
          <w:p w14:paraId="417523C6" w14:textId="13D09B25" w:rsidR="00B94F61" w:rsidRPr="00763CD9" w:rsidRDefault="00DB42CB">
            <w:pPr>
              <w:spacing w:after="0"/>
              <w:ind w:left="0" w:firstLine="0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□</w:t>
            </w:r>
            <w:r w:rsidR="008E492B" w:rsidRPr="00763CD9">
              <w:rPr>
                <w:rFonts w:ascii="Times New Roman" w:hAnsi="Times New Roman"/>
                <w:sz w:val="24"/>
              </w:rPr>
              <w:t>持續掌握追蹤管制，紀錄備查</w:t>
            </w:r>
            <w:r w:rsidR="008E492B"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94F61" w:rsidRPr="00763CD9" w14:paraId="0D7263AC" w14:textId="77777777" w:rsidTr="00CD6D71">
        <w:trPr>
          <w:trHeight w:val="554"/>
          <w:jc w:val="center"/>
        </w:trPr>
        <w:tc>
          <w:tcPr>
            <w:tcW w:w="4928" w:type="dxa"/>
            <w:gridSpan w:val="4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471018E4" w14:textId="77777777" w:rsidR="00B94F61" w:rsidRPr="00763CD9" w:rsidRDefault="00B94F61">
            <w:pPr>
              <w:spacing w:after="160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F97CBCD" w14:textId="6D06375E" w:rsidR="00B94F61" w:rsidRPr="00763CD9" w:rsidRDefault="008E492B">
            <w:pPr>
              <w:spacing w:after="0"/>
              <w:ind w:left="0" w:firstLine="0"/>
              <w:rPr>
                <w:rFonts w:ascii="Times New Roman" w:hAnsi="Times New Roman"/>
              </w:rPr>
            </w:pPr>
            <w:r w:rsidRPr="00763CD9">
              <w:rPr>
                <w:rFonts w:ascii="Times New Roman" w:hAnsi="Times New Roman"/>
                <w:sz w:val="24"/>
              </w:rPr>
              <w:t>追蹤管制複查時間：</w:t>
            </w:r>
            <w:r w:rsidRPr="00763CD9">
              <w:rPr>
                <w:rFonts w:ascii="Times New Roman" w:hAnsi="Times New Roman"/>
                <w:sz w:val="24"/>
              </w:rPr>
              <w:t xml:space="preserve">  </w:t>
            </w:r>
            <w:r w:rsidR="00DB42CB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763CD9">
              <w:rPr>
                <w:rFonts w:ascii="Times New Roman" w:hAnsi="Times New Roman"/>
                <w:sz w:val="24"/>
              </w:rPr>
              <w:t xml:space="preserve">  </w:t>
            </w:r>
            <w:r w:rsidRPr="00763CD9">
              <w:rPr>
                <w:rFonts w:ascii="Times New Roman" w:hAnsi="Times New Roman"/>
                <w:sz w:val="24"/>
              </w:rPr>
              <w:t>年</w:t>
            </w:r>
            <w:r w:rsidRPr="00763CD9">
              <w:rPr>
                <w:rFonts w:ascii="Times New Roman" w:hAnsi="Times New Roman"/>
                <w:sz w:val="24"/>
              </w:rPr>
              <w:t xml:space="preserve">   </w:t>
            </w:r>
            <w:r w:rsidR="00DB42CB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63CD9">
              <w:rPr>
                <w:rFonts w:ascii="Times New Roman" w:hAnsi="Times New Roman"/>
                <w:sz w:val="24"/>
              </w:rPr>
              <w:t xml:space="preserve">  </w:t>
            </w:r>
            <w:r w:rsidRPr="00763CD9">
              <w:rPr>
                <w:rFonts w:ascii="Times New Roman" w:hAnsi="Times New Roman"/>
                <w:sz w:val="24"/>
              </w:rPr>
              <w:t>月</w:t>
            </w:r>
            <w:r w:rsidRPr="00763CD9">
              <w:rPr>
                <w:rFonts w:ascii="Times New Roman" w:hAnsi="Times New Roman"/>
                <w:sz w:val="24"/>
              </w:rPr>
              <w:t xml:space="preserve">  </w:t>
            </w:r>
            <w:r w:rsidR="00DB42CB">
              <w:rPr>
                <w:rFonts w:ascii="Times New Roman" w:hAnsi="Times New Roman" w:hint="eastAsia"/>
                <w:sz w:val="24"/>
              </w:rPr>
              <w:t xml:space="preserve">  </w:t>
            </w:r>
            <w:r w:rsidRPr="00763CD9">
              <w:rPr>
                <w:rFonts w:ascii="Times New Roman" w:hAnsi="Times New Roman"/>
                <w:sz w:val="24"/>
              </w:rPr>
              <w:t xml:space="preserve">   </w:t>
            </w:r>
            <w:r w:rsidRPr="00763CD9">
              <w:rPr>
                <w:rFonts w:ascii="Times New Roman" w:hAnsi="Times New Roman"/>
                <w:sz w:val="24"/>
              </w:rPr>
              <w:t>日</w:t>
            </w:r>
            <w:r w:rsidRPr="00763C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8667C0C" w14:textId="77777777" w:rsidR="00B94F61" w:rsidRPr="00B24925" w:rsidRDefault="008E492B">
      <w:pPr>
        <w:spacing w:after="0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B24925">
        <w:rPr>
          <w:rFonts w:ascii="Times New Roman" w:hAnsi="Times New Roman"/>
          <w:sz w:val="16"/>
          <w:szCs w:val="16"/>
        </w:rPr>
        <w:t xml:space="preserve"> </w:t>
      </w:r>
    </w:p>
    <w:sectPr w:rsidR="00B94F61" w:rsidRPr="00B24925" w:rsidSect="00B2492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2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A9BA" w14:textId="77777777" w:rsidR="00CA3C9E" w:rsidRDefault="00CA3C9E">
      <w:pPr>
        <w:spacing w:after="0" w:line="240" w:lineRule="auto"/>
      </w:pPr>
      <w:r>
        <w:separator/>
      </w:r>
    </w:p>
  </w:endnote>
  <w:endnote w:type="continuationSeparator" w:id="0">
    <w:p w14:paraId="443FB955" w14:textId="77777777" w:rsidR="00CA3C9E" w:rsidRDefault="00CA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A4E4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8FD736E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1679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033" w:rsidRPr="00662033">
      <w:rPr>
        <w:rFonts w:ascii="Calibri" w:eastAsia="Calibri" w:hAnsi="Calibri" w:cs="Calibri"/>
        <w:noProof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34301A2B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FAD0" w14:textId="77777777" w:rsidR="00B94F61" w:rsidRDefault="008E492B">
    <w:pPr>
      <w:spacing w:after="0"/>
      <w:ind w:left="0" w:right="51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5A2FD42E" w14:textId="77777777" w:rsidR="00B94F61" w:rsidRDefault="008E492B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A279" w14:textId="77777777" w:rsidR="00CA3C9E" w:rsidRDefault="00CA3C9E">
      <w:pPr>
        <w:spacing w:after="0" w:line="240" w:lineRule="auto"/>
      </w:pPr>
      <w:r>
        <w:separator/>
      </w:r>
    </w:p>
  </w:footnote>
  <w:footnote w:type="continuationSeparator" w:id="0">
    <w:p w14:paraId="3694ACE0" w14:textId="77777777" w:rsidR="00CA3C9E" w:rsidRDefault="00CA3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8DE"/>
    <w:multiLevelType w:val="hybridMultilevel"/>
    <w:tmpl w:val="08367366"/>
    <w:lvl w:ilvl="0" w:tplc="91C25008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2373E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8397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12EE0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E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8FEFC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4F5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6E5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AB784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94B0C"/>
    <w:multiLevelType w:val="hybridMultilevel"/>
    <w:tmpl w:val="BAE0AA7C"/>
    <w:lvl w:ilvl="0" w:tplc="D59AF8B8">
      <w:start w:val="5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2E28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CF93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436B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8F0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EA7D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25B3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496A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0889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7363FD"/>
    <w:multiLevelType w:val="hybridMultilevel"/>
    <w:tmpl w:val="68D4255A"/>
    <w:lvl w:ilvl="0" w:tplc="3C3E9B16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0AEB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4193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0C95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0122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02700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A0C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03C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538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D81926"/>
    <w:multiLevelType w:val="hybridMultilevel"/>
    <w:tmpl w:val="DDFCA6E8"/>
    <w:lvl w:ilvl="0" w:tplc="7EDE75A6">
      <w:start w:val="1"/>
      <w:numFmt w:val="ideographDigital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FC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433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41E7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0D6D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2A9D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23F1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88C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8365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1958CF"/>
    <w:multiLevelType w:val="hybridMultilevel"/>
    <w:tmpl w:val="9FCE3F50"/>
    <w:lvl w:ilvl="0" w:tplc="52285FE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6CAF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42C4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8E28A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8880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C758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837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4A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CBA9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B431AF"/>
    <w:multiLevelType w:val="hybridMultilevel"/>
    <w:tmpl w:val="9E76B06A"/>
    <w:lvl w:ilvl="0" w:tplc="48B26A6C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A439A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E6FFA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E75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0D0E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EE54E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2DF2E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C3E10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046A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61"/>
    <w:rsid w:val="00246B2E"/>
    <w:rsid w:val="0025453D"/>
    <w:rsid w:val="00285019"/>
    <w:rsid w:val="00287D4A"/>
    <w:rsid w:val="002D6B49"/>
    <w:rsid w:val="00403707"/>
    <w:rsid w:val="00461FF4"/>
    <w:rsid w:val="00521CA5"/>
    <w:rsid w:val="00662033"/>
    <w:rsid w:val="006F7668"/>
    <w:rsid w:val="00763CD9"/>
    <w:rsid w:val="007A39F8"/>
    <w:rsid w:val="00835D0D"/>
    <w:rsid w:val="008A40EC"/>
    <w:rsid w:val="008E492B"/>
    <w:rsid w:val="00B069FB"/>
    <w:rsid w:val="00B24925"/>
    <w:rsid w:val="00B94F61"/>
    <w:rsid w:val="00CA3C9E"/>
    <w:rsid w:val="00CD6D71"/>
    <w:rsid w:val="00DB42CB"/>
    <w:rsid w:val="00E30430"/>
    <w:rsid w:val="00F02604"/>
    <w:rsid w:val="00F92051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544E7"/>
  <w15:docId w15:val="{6F5007C1-88E7-4BA6-961C-06092CE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6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" w:right="521" w:hanging="8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87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7D4A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陳祥茗</dc:creator>
  <cp:keywords/>
  <cp:lastModifiedBy>jeff</cp:lastModifiedBy>
  <cp:revision>8</cp:revision>
  <dcterms:created xsi:type="dcterms:W3CDTF">2025-04-09T07:49:00Z</dcterms:created>
  <dcterms:modified xsi:type="dcterms:W3CDTF">2025-04-10T01:21:00Z</dcterms:modified>
</cp:coreProperties>
</file>