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B97" w:rsidRPr="00361B97" w:rsidRDefault="00361B97" w:rsidP="00361B97">
      <w:pPr>
        <w:autoSpaceDE w:val="0"/>
        <w:autoSpaceDN w:val="0"/>
        <w:adjustRightInd w:val="0"/>
        <w:spacing w:before="100" w:beforeAutospacing="1" w:after="100" w:afterAutospacing="1" w:line="280" w:lineRule="exact"/>
        <w:rPr>
          <w:rFonts w:ascii="標楷體" w:eastAsia="標楷體" w:hAnsi="標楷體" w:cs="InnMing-Extra"/>
          <w:kern w:val="0"/>
          <w:sz w:val="32"/>
          <w:szCs w:val="32"/>
        </w:rPr>
      </w:pPr>
      <w:proofErr w:type="gramStart"/>
      <w:r w:rsidRPr="00361B97">
        <w:rPr>
          <w:rFonts w:ascii="標楷體" w:eastAsia="標楷體" w:hAnsi="標楷體" w:cs="InnMing-Extra" w:hint="eastAsia"/>
          <w:kern w:val="0"/>
          <w:sz w:val="32"/>
          <w:szCs w:val="32"/>
        </w:rPr>
        <w:t>臺</w:t>
      </w:r>
      <w:proofErr w:type="gramEnd"/>
      <w:r w:rsidRPr="00361B97">
        <w:rPr>
          <w:rFonts w:ascii="標楷體" w:eastAsia="標楷體" w:hAnsi="標楷體" w:cs="InnMing-Extra" w:hint="eastAsia"/>
          <w:kern w:val="0"/>
          <w:sz w:val="32"/>
          <w:szCs w:val="32"/>
        </w:rPr>
        <w:t>北城市科技大學</w:t>
      </w:r>
      <w:proofErr w:type="gramStart"/>
      <w:r w:rsidRPr="00361B97">
        <w:rPr>
          <w:rFonts w:ascii="標楷體" w:eastAsia="標楷體" w:hAnsi="標楷體" w:cs="InnMing-Extra" w:hint="eastAsia"/>
          <w:kern w:val="0"/>
          <w:sz w:val="32"/>
          <w:szCs w:val="32"/>
        </w:rPr>
        <w:t>賃</w:t>
      </w:r>
      <w:proofErr w:type="gramEnd"/>
      <w:r w:rsidRPr="00361B97">
        <w:rPr>
          <w:rFonts w:ascii="標楷體" w:eastAsia="標楷體" w:hAnsi="標楷體" w:cs="InnMing-Extra" w:hint="eastAsia"/>
          <w:kern w:val="0"/>
          <w:sz w:val="32"/>
          <w:szCs w:val="32"/>
        </w:rPr>
        <w:t>居宣導：</w:t>
      </w:r>
    </w:p>
    <w:p w:rsidR="0028455E" w:rsidRPr="00383EAE" w:rsidRDefault="0028455E" w:rsidP="0028455E">
      <w:pPr>
        <w:widowControl/>
        <w:spacing w:line="420" w:lineRule="atLeast"/>
        <w:rPr>
          <w:rFonts w:ascii="新細明體" w:hAnsi="新細明體" w:cs="新細明體"/>
          <w:b/>
          <w:color w:val="FF0000"/>
          <w:kern w:val="0"/>
          <w:sz w:val="32"/>
          <w:szCs w:val="32"/>
        </w:rPr>
      </w:pPr>
      <w:r w:rsidRPr="00383EAE">
        <w:rPr>
          <w:rFonts w:ascii="新細明體" w:hAnsi="新細明體" w:cs="新細明體" w:hint="eastAsia"/>
          <w:b/>
          <w:color w:val="FF0000"/>
          <w:kern w:val="0"/>
          <w:sz w:val="32"/>
          <w:szCs w:val="32"/>
        </w:rPr>
        <w:t>天氣</w:t>
      </w:r>
      <w:r w:rsidR="005A05B2">
        <w:rPr>
          <w:rFonts w:ascii="新細明體" w:hAnsi="新細明體" w:cs="新細明體" w:hint="eastAsia"/>
          <w:b/>
          <w:color w:val="FF0000"/>
          <w:kern w:val="0"/>
          <w:sz w:val="32"/>
          <w:szCs w:val="32"/>
        </w:rPr>
        <w:t>寒</w:t>
      </w:r>
      <w:r w:rsidRPr="00383EAE">
        <w:rPr>
          <w:rFonts w:ascii="新細明體" w:hAnsi="新細明體" w:cs="新細明體" w:hint="eastAsia"/>
          <w:b/>
          <w:color w:val="FF0000"/>
          <w:kern w:val="0"/>
          <w:sz w:val="32"/>
          <w:szCs w:val="32"/>
        </w:rPr>
        <w:t>冷，請</w:t>
      </w:r>
      <w:proofErr w:type="gramStart"/>
      <w:r w:rsidR="00F30824" w:rsidRPr="00383EAE">
        <w:rPr>
          <w:rFonts w:ascii="新細明體" w:hAnsi="新細明體" w:cs="新細明體" w:hint="eastAsia"/>
          <w:b/>
          <w:color w:val="FF0000"/>
          <w:kern w:val="0"/>
          <w:sz w:val="32"/>
          <w:szCs w:val="32"/>
        </w:rPr>
        <w:t>賃居租</w:t>
      </w:r>
      <w:proofErr w:type="gramEnd"/>
      <w:r w:rsidR="00F30824" w:rsidRPr="00383EAE">
        <w:rPr>
          <w:rFonts w:ascii="新細明體" w:hAnsi="新細明體" w:cs="新細明體" w:hint="eastAsia"/>
          <w:b/>
          <w:color w:val="FF0000"/>
          <w:kern w:val="0"/>
          <w:sz w:val="32"/>
          <w:szCs w:val="32"/>
        </w:rPr>
        <w:t>屋</w:t>
      </w:r>
      <w:proofErr w:type="gramStart"/>
      <w:r w:rsidR="00F30824" w:rsidRPr="00383EAE">
        <w:rPr>
          <w:rFonts w:ascii="新細明體" w:hAnsi="新細明體" w:cs="新細明體" w:hint="eastAsia"/>
          <w:b/>
          <w:color w:val="FF0000"/>
          <w:kern w:val="0"/>
          <w:sz w:val="32"/>
          <w:szCs w:val="32"/>
        </w:rPr>
        <w:t>同學</w:t>
      </w:r>
      <w:r w:rsidRPr="00383EAE">
        <w:rPr>
          <w:rFonts w:ascii="新細明體" w:hAnsi="新細明體" w:cs="新細明體" w:hint="eastAsia"/>
          <w:b/>
          <w:color w:val="FF0000"/>
          <w:kern w:val="0"/>
          <w:sz w:val="32"/>
          <w:szCs w:val="32"/>
        </w:rPr>
        <w:t>同學</w:t>
      </w:r>
      <w:proofErr w:type="gramEnd"/>
      <w:r w:rsidRPr="00383EAE">
        <w:rPr>
          <w:rFonts w:ascii="新細明體" w:hAnsi="新細明體" w:cs="新細明體" w:hint="eastAsia"/>
          <w:b/>
          <w:color w:val="FF0000"/>
          <w:kern w:val="0"/>
          <w:sz w:val="32"/>
          <w:szCs w:val="32"/>
        </w:rPr>
        <w:t>加強注意，防範一氧化碳中毒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306"/>
      </w:tblGrid>
      <w:tr w:rsidR="0028455E" w:rsidRPr="0034783D" w:rsidTr="00192005">
        <w:trPr>
          <w:tblCellSpacing w:w="0" w:type="dxa"/>
        </w:trPr>
        <w:tc>
          <w:tcPr>
            <w:tcW w:w="0" w:type="auto"/>
            <w:hideMark/>
          </w:tcPr>
          <w:p w:rsidR="0028455E" w:rsidRPr="0034783D" w:rsidRDefault="0028455E" w:rsidP="00192005">
            <w:pPr>
              <w:widowControl/>
              <w:spacing w:line="420" w:lineRule="atLeast"/>
              <w:rPr>
                <w:rFonts w:ascii="新細明體" w:hAnsi="新細明體" w:cs="新細明體"/>
                <w:color w:val="000000"/>
                <w:kern w:val="0"/>
              </w:rPr>
            </w:pPr>
          </w:p>
        </w:tc>
      </w:tr>
      <w:tr w:rsidR="0028455E" w:rsidRPr="0034783D" w:rsidTr="00192005">
        <w:trPr>
          <w:tblCellSpacing w:w="0" w:type="dxa"/>
        </w:trPr>
        <w:tc>
          <w:tcPr>
            <w:tcW w:w="0" w:type="auto"/>
            <w:hideMark/>
          </w:tcPr>
          <w:p w:rsidR="0028455E" w:rsidRPr="0034783D" w:rsidRDefault="0028455E" w:rsidP="00192005">
            <w:pPr>
              <w:widowControl/>
              <w:spacing w:line="420" w:lineRule="atLeast"/>
              <w:rPr>
                <w:rFonts w:ascii="新細明體" w:hAnsi="新細明體" w:cs="新細明體"/>
                <w:color w:val="000000"/>
                <w:kern w:val="0"/>
              </w:rPr>
            </w:pPr>
          </w:p>
        </w:tc>
      </w:tr>
      <w:tr w:rsidR="00875C03" w:rsidRPr="00875C03" w:rsidTr="00875C03">
        <w:trPr>
          <w:tblCellSpacing w:w="0" w:type="dxa"/>
        </w:trPr>
        <w:tc>
          <w:tcPr>
            <w:tcW w:w="0" w:type="auto"/>
            <w:hideMark/>
          </w:tcPr>
          <w:p w:rsidR="00875C03" w:rsidRPr="00875C03" w:rsidRDefault="00875C03" w:rsidP="00875C03">
            <w:pPr>
              <w:widowControl/>
              <w:spacing w:line="420" w:lineRule="atLeast"/>
              <w:rPr>
                <w:rFonts w:ascii="新細明體" w:eastAsia="新細明體" w:hAnsi="新細明體" w:cs="新細明體"/>
                <w:color w:val="000000"/>
                <w:kern w:val="0"/>
                <w:sz w:val="14"/>
                <w:szCs w:val="14"/>
              </w:rPr>
            </w:pPr>
          </w:p>
        </w:tc>
      </w:tr>
      <w:tr w:rsidR="00875C03" w:rsidRPr="00875C03" w:rsidTr="00875C03">
        <w:trPr>
          <w:tblCellSpacing w:w="0" w:type="dxa"/>
        </w:trPr>
        <w:tc>
          <w:tcPr>
            <w:tcW w:w="0" w:type="auto"/>
            <w:hideMark/>
          </w:tcPr>
          <w:p w:rsidR="00875C03" w:rsidRPr="00875C03" w:rsidRDefault="00875C03" w:rsidP="00875C03">
            <w:pPr>
              <w:widowControl/>
              <w:spacing w:line="420" w:lineRule="atLeast"/>
              <w:rPr>
                <w:rFonts w:ascii="新細明體" w:eastAsia="新細明體" w:hAnsi="新細明體" w:cs="新細明體"/>
                <w:color w:val="000000"/>
                <w:kern w:val="0"/>
                <w:sz w:val="14"/>
                <w:szCs w:val="14"/>
              </w:rPr>
            </w:pPr>
          </w:p>
        </w:tc>
      </w:tr>
    </w:tbl>
    <w:p w:rsidR="00BB75D8" w:rsidRPr="00875C03" w:rsidRDefault="00875C03" w:rsidP="00875C03">
      <w:pPr>
        <w:widowControl/>
      </w:pPr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t>歷史新聞傳真：</w:t>
      </w:r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br/>
        <w:t>中市一家6口一氧化碳中毒　2死4送</w:t>
      </w:r>
      <w:proofErr w:type="gramStart"/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t>醫</w:t>
      </w:r>
      <w:proofErr w:type="gramEnd"/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br/>
      </w:r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br/>
        <w:t>台中市太平區今早10點多傳出一氧化碳中毒意外，</w:t>
      </w:r>
      <w:proofErr w:type="gramStart"/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t>警消獲報</w:t>
      </w:r>
      <w:proofErr w:type="gramEnd"/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t>抵達中山路四段133巷一戶民宅時，發現屋內一名30歲女性及就讀小</w:t>
      </w:r>
      <w:proofErr w:type="gramStart"/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t>一</w:t>
      </w:r>
      <w:proofErr w:type="gramEnd"/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t>的唐姓男童當場無呼吸心跳，另外7歲男童、25歲男性、35歲女性、50歲女性均意識</w:t>
      </w:r>
      <w:proofErr w:type="gramStart"/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t>清楚，</w:t>
      </w:r>
      <w:proofErr w:type="gramEnd"/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t>緊急送往醫院急救，詳細原因仍需調查。</w:t>
      </w:r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br/>
      </w:r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br/>
        <w:t>警方初步調查，現場疑似瓦斯熱水器</w:t>
      </w:r>
      <w:proofErr w:type="gramStart"/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t>一</w:t>
      </w:r>
      <w:proofErr w:type="gramEnd"/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t>氧化</w:t>
      </w:r>
      <w:proofErr w:type="gramStart"/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t>炭</w:t>
      </w:r>
      <w:proofErr w:type="gramEnd"/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t>燃燒不完全而洩漏，因裝設在密閉陽台，沒有強制排氣裝置，加上掛滿衣物，空氣不流通所致。（蘋果即時 地方中心／台中報導）</w:t>
      </w:r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br/>
      </w:r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br/>
      </w:r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br/>
        <w:t>中廣新聞網</w:t>
      </w:r>
      <w:r w:rsidR="00F30824"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t xml:space="preserve"> </w:t>
      </w:r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t>(寇</w:t>
      </w:r>
      <w:proofErr w:type="gramStart"/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t>世菁</w:t>
      </w:r>
      <w:proofErr w:type="gramEnd"/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t>報導)</w:t>
      </w:r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br/>
      </w:r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br/>
        <w:t>冷氣團報到　消防局提醒一氧化碳中毒</w:t>
      </w:r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br/>
      </w:r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br/>
        <w:t>強烈大陸冷氣團來襲，氣溫驟降，台中市府消防局提醒，除注意</w:t>
      </w:r>
      <w:proofErr w:type="gramStart"/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t>保暖，</w:t>
      </w:r>
      <w:proofErr w:type="gramEnd"/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t>使用燃氣熱水器，務必保持良好的通風環境，避免一氧化碳中毒風險</w:t>
      </w:r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br/>
      </w:r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br/>
        <w:t>冷氣團報到，氣溫直直落，台中市太平區大樓住戶傳出疑似一氧化碳中毒意外，一家兩死四傷。消防局長蕭煥章指出，屋主家中使用天然氣，熱水器雖然裝在陽台，但陽台加窗，窗戶緊閉，而且熱水器沒有排氣設備，造成空氣不流通，喪命的母子，就睡在離熱水器最近的房間。</w:t>
      </w:r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br/>
      </w:r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br/>
        <w:t>蕭煥章表示，一氧化碳無色、無味，中毒後</w:t>
      </w:r>
      <w:proofErr w:type="gramStart"/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t>癥</w:t>
      </w:r>
      <w:proofErr w:type="gramEnd"/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t>狀不易被察覺，常被誤判為感冒或食物中毒，而延誤就醫。</w:t>
      </w:r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br/>
      </w:r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br/>
        <w:t>如果家中同時有多人出現疲倦、頭暈、噁心、嘔吐、胸痛及四肢無力等類似</w:t>
      </w:r>
      <w:proofErr w:type="gramStart"/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t>癥</w:t>
      </w:r>
      <w:proofErr w:type="gramEnd"/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t>狀，應警覺是否一氧化碳中毒，並立即關閉</w:t>
      </w:r>
      <w:proofErr w:type="gramStart"/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t>家中燃氣</w:t>
      </w:r>
      <w:proofErr w:type="gramEnd"/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t>熱水器、開啟門窗通風。</w:t>
      </w:r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br/>
      </w:r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br/>
        <w:t>身體嚴重不適，請儘速離開室內到通風良好的室外環境，再撥打119求救。</w:t>
      </w:r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br/>
      </w:r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br/>
        <w:t>消防局呼籲，民眾可檢視家中熱水器安裝位置是否安全，並遵守五要原則，要保持環境的通風、要選擇合格的標示、要使用正確的型式、要注意安全的安裝及要注意平時的檢修，並可利用消防局</w:t>
      </w:r>
      <w:proofErr w:type="gramStart"/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t>反碳風水師</w:t>
      </w:r>
      <w:proofErr w:type="gramEnd"/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t>服務，由消防人員到住家訪視檢查。</w:t>
      </w:r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br/>
      </w:r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lastRenderedPageBreak/>
        <w:br/>
        <w:t>請</w:t>
      </w:r>
      <w:r w:rsidR="00F30824"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t>賃居租屋同學</w:t>
      </w:r>
      <w:r w:rsidRPr="00875C03">
        <w:rPr>
          <w:rFonts w:ascii="新細明體" w:eastAsia="新細明體" w:hAnsi="新細明體" w:cs="新細明體" w:hint="eastAsia"/>
          <w:color w:val="000000"/>
          <w:kern w:val="0"/>
          <w:sz w:val="18"/>
          <w:szCs w:val="18"/>
        </w:rPr>
        <w:t>加強注意，防範一氧化碳中毒。</w:t>
      </w:r>
    </w:p>
    <w:sectPr w:rsidR="00BB75D8" w:rsidRPr="00875C03" w:rsidSect="00BB75D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C04" w:rsidRDefault="004C4C04" w:rsidP="00AD37E2">
      <w:r>
        <w:separator/>
      </w:r>
    </w:p>
  </w:endnote>
  <w:endnote w:type="continuationSeparator" w:id="0">
    <w:p w:rsidR="004C4C04" w:rsidRDefault="004C4C04" w:rsidP="00AD37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InnMing-Extra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C04" w:rsidRDefault="004C4C04" w:rsidP="00AD37E2">
      <w:r>
        <w:separator/>
      </w:r>
    </w:p>
  </w:footnote>
  <w:footnote w:type="continuationSeparator" w:id="0">
    <w:p w:rsidR="004C4C04" w:rsidRDefault="004C4C04" w:rsidP="00AD37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3EC7"/>
    <w:rsid w:val="00074489"/>
    <w:rsid w:val="00224FC0"/>
    <w:rsid w:val="00254E56"/>
    <w:rsid w:val="00263AAB"/>
    <w:rsid w:val="0028455E"/>
    <w:rsid w:val="003256BD"/>
    <w:rsid w:val="00361B97"/>
    <w:rsid w:val="004C4C04"/>
    <w:rsid w:val="005A05B2"/>
    <w:rsid w:val="00670072"/>
    <w:rsid w:val="00683769"/>
    <w:rsid w:val="00875C03"/>
    <w:rsid w:val="00915FE9"/>
    <w:rsid w:val="00AA2F7E"/>
    <w:rsid w:val="00AD37E2"/>
    <w:rsid w:val="00BB0C95"/>
    <w:rsid w:val="00BB75D8"/>
    <w:rsid w:val="00C303F0"/>
    <w:rsid w:val="00D16FE2"/>
    <w:rsid w:val="00E64116"/>
    <w:rsid w:val="00EC3EC7"/>
    <w:rsid w:val="00EF5C77"/>
    <w:rsid w:val="00F30824"/>
    <w:rsid w:val="00F4170C"/>
    <w:rsid w:val="00F90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5D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C3EC7"/>
  </w:style>
  <w:style w:type="paragraph" w:styleId="Web">
    <w:name w:val="Normal (Web)"/>
    <w:basedOn w:val="a"/>
    <w:uiPriority w:val="99"/>
    <w:semiHidden/>
    <w:unhideWhenUsed/>
    <w:rsid w:val="00EC3EC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AD37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AD37E2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AD37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AD37E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515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3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2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42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9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2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" w:space="0" w:color="CDCDCD"/>
                            <w:bottom w:val="none" w:sz="0" w:space="0" w:color="auto"/>
                            <w:right w:val="single" w:sz="4" w:space="0" w:color="CDCDCD"/>
                          </w:divBdr>
                          <w:divsChild>
                            <w:div w:id="30770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390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641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510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075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721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799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000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2737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361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9106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4834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761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35404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single" w:sz="4" w:space="0" w:color="CCCCCC"/>
                                                                                    <w:bottom w:val="none" w:sz="0" w:space="0" w:color="auto"/>
                                                                                    <w:right w:val="single" w:sz="4" w:space="0" w:color="CCCCCC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58116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7567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33674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143823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林錫男</dc:creator>
  <cp:lastModifiedBy>林錫男</cp:lastModifiedBy>
  <cp:revision>24</cp:revision>
  <dcterms:created xsi:type="dcterms:W3CDTF">2017-02-24T04:30:00Z</dcterms:created>
  <dcterms:modified xsi:type="dcterms:W3CDTF">2017-12-05T03:32:00Z</dcterms:modified>
</cp:coreProperties>
</file>