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3366FF"/>
          <w:kern w:val="0"/>
          <w:sz w:val="72"/>
        </w:rPr>
        <w:t>租屋秘訣 六大暖身招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</w:rPr>
        <w:t>第一招：出租資訊搜尋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</w:rPr>
        <w:t>第二招：觀察外圍環境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</w:rPr>
        <w:t>第三招：檢查屋體結構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</w:rPr>
        <w:t>第四招：相關傢俱設備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</w:rPr>
        <w:t>第五招：消防門禁安全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</w:rPr>
        <w:t>第六招：房租合理議價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3366FF"/>
          <w:kern w:val="0"/>
          <w:sz w:val="72"/>
          <w:szCs w:val="72"/>
        </w:rPr>
        <w:t>訂定契約七大秘訣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lastRenderedPageBreak/>
        <w:t>ㄧ、先要確認房東身分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二、確認房屋所有權人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三、詳細閱讀契約內容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四、可以修改契約內容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五、租金繳納期限方式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六、水電費等繳納方式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kern w:val="0"/>
          <w:sz w:val="48"/>
          <w:szCs w:val="48"/>
        </w:rPr>
        <w:t>七、雙方留執一份為憑</w:t>
      </w:r>
    </w:p>
    <w:p w:rsidR="00393487" w:rsidRPr="00393487" w:rsidRDefault="00393487" w:rsidP="0039348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93487">
        <w:rPr>
          <w:rFonts w:ascii="新細明體" w:eastAsia="新細明體" w:hAnsi="新細明體" w:cs="新細明體"/>
          <w:kern w:val="0"/>
          <w:szCs w:val="24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93487">
        <w:rPr>
          <w:rFonts w:ascii="新細明體" w:eastAsia="新細明體" w:hAnsi="新細明體" w:cs="新細明體"/>
          <w:kern w:val="0"/>
          <w:szCs w:val="24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93487">
        <w:rPr>
          <w:rFonts w:ascii="新細明體" w:eastAsia="新細明體" w:hAnsi="新細明體" w:cs="新細明體"/>
          <w:kern w:val="0"/>
          <w:szCs w:val="24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3366FF"/>
          <w:kern w:val="0"/>
          <w:sz w:val="72"/>
          <w:szCs w:val="72"/>
        </w:rPr>
        <w:t>內政部警政署防詐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3366FF"/>
          <w:kern w:val="0"/>
          <w:sz w:val="72"/>
          <w:szCs w:val="72"/>
        </w:rPr>
        <w:t>十招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r w:rsidRPr="00393487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lastRenderedPageBreak/>
        <w:t> 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一、「天下沒有白吃的午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  餐」：戒除貪念，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  遠離中獎詐騙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二、不接「不顯示來電」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電話，幫助您拒絕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 xml:space="preserve">    詐騙 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三、「法院電話語音通知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出庭」是詐騙：勿聽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信電話內歹徒指示，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辦理任何金融開戶或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 xml:space="preserve">    轉帳 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四、多管閒事當雞婆：住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宅電信箱勤觀察，提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lastRenderedPageBreak/>
        <w:t>    防詐騙歹徒盜轉接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電話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五、小心申辦信用卡或行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 動電話：親自前往指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定門市申辦最保險，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勿至不明商家，以免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個資外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洩。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六、小心網路聊天室陷阱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：切勿留下家中地址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、電話或個人影像，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 xml:space="preserve">    以免成為勒索肥羊。 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七、小心網路援交陷阱：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ATM無法辨識軍警身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lastRenderedPageBreak/>
        <w:t>    分，切勿聽歹徒指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示操作，以免遭恐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 xml:space="preserve">    嚇詐財。 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八、網路購物要小心：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線上刷卡先確認網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站真假；「一手交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錢，一手驗貨」交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 xml:space="preserve">    易有保障。 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九、防詐騙3要領：「冷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 靜」、「查證」、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 「報警」詐騙花樣多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 ，冷靜應對、細心查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 證、防詐保平安。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十、請牢記警政署防詐騙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lastRenderedPageBreak/>
        <w:t>    專線「165」、警察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局防詐騙專線「110」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：「110」、「165」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 全年不打烊，受理諮</w:t>
      </w:r>
    </w:p>
    <w:p w:rsidR="00393487" w:rsidRPr="00393487" w:rsidRDefault="00393487" w:rsidP="00393487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93487">
        <w:rPr>
          <w:rFonts w:ascii="標楷體" w:eastAsia="標楷體" w:hAnsi="標楷體" w:cs="新細明體" w:hint="eastAsia"/>
          <w:b/>
          <w:bCs/>
          <w:color w:val="000000"/>
          <w:kern w:val="0"/>
          <w:sz w:val="48"/>
          <w:szCs w:val="48"/>
        </w:rPr>
        <w:t>    詢、檢舉或報案。</w:t>
      </w:r>
    </w:p>
    <w:p w:rsidR="00AE3261" w:rsidRDefault="00393487"/>
    <w:sectPr w:rsidR="00AE3261" w:rsidSect="000036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487"/>
    <w:rsid w:val="000036B5"/>
    <w:rsid w:val="00393487"/>
    <w:rsid w:val="008B21FD"/>
    <w:rsid w:val="0099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B5"/>
    <w:pPr>
      <w:widowControl w:val="0"/>
    </w:pPr>
  </w:style>
  <w:style w:type="paragraph" w:styleId="2">
    <w:name w:val="heading 2"/>
    <w:basedOn w:val="a"/>
    <w:link w:val="20"/>
    <w:uiPriority w:val="9"/>
    <w:qFormat/>
    <w:rsid w:val="0039348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9348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93487"/>
    <w:rPr>
      <w:b/>
      <w:bCs/>
    </w:rPr>
  </w:style>
  <w:style w:type="paragraph" w:styleId="Web">
    <w:name w:val="Normal (Web)"/>
    <w:basedOn w:val="a"/>
    <w:uiPriority w:val="99"/>
    <w:semiHidden/>
    <w:unhideWhenUsed/>
    <w:rsid w:val="003934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2013-03-04T13:52:00Z</dcterms:created>
  <dcterms:modified xsi:type="dcterms:W3CDTF">2013-03-04T13:52:00Z</dcterms:modified>
</cp:coreProperties>
</file>